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C3" w:rsidRPr="00C93809" w:rsidRDefault="004F3C15" w:rsidP="004F3C1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93809">
        <w:rPr>
          <w:rFonts w:ascii="Times New Roman" w:hAnsi="Times New Roman" w:cs="Times New Roman"/>
          <w:b/>
          <w:sz w:val="26"/>
          <w:szCs w:val="26"/>
        </w:rPr>
        <w:t xml:space="preserve">Проверка финансово-хозяйственной деятельности                </w:t>
      </w:r>
      <w:r w:rsidR="00F9776C" w:rsidRPr="00C93809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Pr="00C93809">
        <w:rPr>
          <w:rFonts w:ascii="Times New Roman" w:hAnsi="Times New Roman" w:cs="Times New Roman"/>
          <w:b/>
          <w:sz w:val="26"/>
          <w:szCs w:val="26"/>
        </w:rPr>
        <w:t xml:space="preserve">                МУП «Липецкая городская транспортная компания»</w:t>
      </w:r>
    </w:p>
    <w:p w:rsidR="004F3C15" w:rsidRPr="00C93809" w:rsidRDefault="00D524C3" w:rsidP="004F3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809">
        <w:rPr>
          <w:rFonts w:ascii="Times New Roman" w:hAnsi="Times New Roman" w:cs="Times New Roman"/>
          <w:sz w:val="26"/>
          <w:szCs w:val="26"/>
        </w:rPr>
        <w:t>В соответствии с планом работы Счетной палатой города Липецка  проведена проверка финансово-хозяйственной деятельности МУП</w:t>
      </w:r>
      <w:r w:rsidR="004F3C15" w:rsidRPr="00C93809">
        <w:rPr>
          <w:rFonts w:ascii="Times New Roman" w:hAnsi="Times New Roman" w:cs="Times New Roman"/>
          <w:sz w:val="26"/>
          <w:szCs w:val="26"/>
        </w:rPr>
        <w:t xml:space="preserve"> «Липецкая городская транспортная компания» (Предприятие) за 2016 год.</w:t>
      </w:r>
    </w:p>
    <w:p w:rsidR="004F3C15" w:rsidRPr="00C93809" w:rsidRDefault="00FA057B" w:rsidP="004F3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809">
        <w:rPr>
          <w:rFonts w:ascii="Times New Roman" w:hAnsi="Times New Roman" w:cs="Times New Roman"/>
          <w:sz w:val="26"/>
          <w:szCs w:val="26"/>
        </w:rPr>
        <w:t xml:space="preserve">В соответствии с Уставом предприятие занимается </w:t>
      </w:r>
      <w:r w:rsidR="004F3C15" w:rsidRPr="00C93809">
        <w:rPr>
          <w:rFonts w:ascii="Times New Roman" w:hAnsi="Times New Roman" w:cs="Times New Roman"/>
          <w:sz w:val="26"/>
          <w:szCs w:val="26"/>
        </w:rPr>
        <w:t xml:space="preserve"> оказание</w:t>
      </w:r>
      <w:r w:rsidRPr="00C93809">
        <w:rPr>
          <w:rFonts w:ascii="Times New Roman" w:hAnsi="Times New Roman" w:cs="Times New Roman"/>
          <w:sz w:val="26"/>
          <w:szCs w:val="26"/>
        </w:rPr>
        <w:t>м</w:t>
      </w:r>
      <w:r w:rsidR="004F3C15" w:rsidRPr="00C93809">
        <w:rPr>
          <w:rFonts w:ascii="Times New Roman" w:hAnsi="Times New Roman" w:cs="Times New Roman"/>
          <w:sz w:val="26"/>
          <w:szCs w:val="26"/>
        </w:rPr>
        <w:t xml:space="preserve"> возмездных услуг по диспетчерскому и оперативному управлению движением транспортных средств, мониторингу работы транспорта общего пользования, обеспечение</w:t>
      </w:r>
      <w:r w:rsidRPr="00C93809">
        <w:rPr>
          <w:rFonts w:ascii="Times New Roman" w:hAnsi="Times New Roman" w:cs="Times New Roman"/>
          <w:sz w:val="26"/>
          <w:szCs w:val="26"/>
        </w:rPr>
        <w:t>м</w:t>
      </w:r>
      <w:r w:rsidR="004F3C15" w:rsidRPr="00C93809">
        <w:rPr>
          <w:rFonts w:ascii="Times New Roman" w:hAnsi="Times New Roman" w:cs="Times New Roman"/>
          <w:sz w:val="26"/>
          <w:szCs w:val="26"/>
        </w:rPr>
        <w:t xml:space="preserve"> работы автоматизированной системы управления пассажирскими перевозками, обеспечение</w:t>
      </w:r>
      <w:r w:rsidRPr="00C93809">
        <w:rPr>
          <w:rFonts w:ascii="Times New Roman" w:hAnsi="Times New Roman" w:cs="Times New Roman"/>
          <w:sz w:val="26"/>
          <w:szCs w:val="26"/>
        </w:rPr>
        <w:t>м</w:t>
      </w:r>
      <w:r w:rsidR="004F3C15" w:rsidRPr="00C93809">
        <w:rPr>
          <w:rFonts w:ascii="Times New Roman" w:hAnsi="Times New Roman" w:cs="Times New Roman"/>
          <w:sz w:val="26"/>
          <w:szCs w:val="26"/>
        </w:rPr>
        <w:t xml:space="preserve"> функционирования транспортной платежной системы, инкассаци</w:t>
      </w:r>
      <w:r w:rsidRPr="00C93809">
        <w:rPr>
          <w:rFonts w:ascii="Times New Roman" w:hAnsi="Times New Roman" w:cs="Times New Roman"/>
          <w:sz w:val="26"/>
          <w:szCs w:val="26"/>
        </w:rPr>
        <w:t>ей</w:t>
      </w:r>
      <w:r w:rsidR="004F3C15" w:rsidRPr="00C93809">
        <w:rPr>
          <w:rFonts w:ascii="Times New Roman" w:hAnsi="Times New Roman" w:cs="Times New Roman"/>
          <w:sz w:val="26"/>
          <w:szCs w:val="26"/>
        </w:rPr>
        <w:t xml:space="preserve"> и обслуживание</w:t>
      </w:r>
      <w:r w:rsidRPr="00C93809">
        <w:rPr>
          <w:rFonts w:ascii="Times New Roman" w:hAnsi="Times New Roman" w:cs="Times New Roman"/>
          <w:sz w:val="26"/>
          <w:szCs w:val="26"/>
        </w:rPr>
        <w:t>м</w:t>
      </w:r>
      <w:r w:rsidR="004F3C15" w:rsidRPr="00C93809">
        <w:rPr>
          <w:rFonts w:ascii="Times New Roman" w:hAnsi="Times New Roman" w:cs="Times New Roman"/>
          <w:sz w:val="26"/>
          <w:szCs w:val="26"/>
        </w:rPr>
        <w:t xml:space="preserve"> пунктов реализации и пополнения транспортных карт.</w:t>
      </w:r>
    </w:p>
    <w:p w:rsidR="000F0E9A" w:rsidRPr="00C93809" w:rsidRDefault="00FA057B" w:rsidP="004F3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809">
        <w:rPr>
          <w:rFonts w:ascii="Times New Roman" w:hAnsi="Times New Roman" w:cs="Times New Roman"/>
          <w:sz w:val="26"/>
          <w:szCs w:val="26"/>
        </w:rPr>
        <w:t>Деятельность предприятия является убыточной</w:t>
      </w:r>
      <w:r w:rsidR="000F0E9A" w:rsidRPr="00C93809">
        <w:rPr>
          <w:rFonts w:ascii="Times New Roman" w:hAnsi="Times New Roman" w:cs="Times New Roman"/>
          <w:sz w:val="26"/>
          <w:szCs w:val="26"/>
        </w:rPr>
        <w:t>. Так, в 2016 году предприятием получен убыток в сумме 780,0 тыс. руб., что на 1264,0 тыс. руб. меньше аналогичного показателя за 2015 год.</w:t>
      </w:r>
    </w:p>
    <w:p w:rsidR="00F9776C" w:rsidRPr="00C93809" w:rsidRDefault="00F9776C" w:rsidP="004F3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809">
        <w:rPr>
          <w:rFonts w:ascii="Times New Roman" w:hAnsi="Times New Roman" w:cs="Times New Roman"/>
          <w:sz w:val="26"/>
          <w:szCs w:val="26"/>
        </w:rPr>
        <w:t>Основными статьями дохода</w:t>
      </w:r>
      <w:r w:rsidR="00F827B1" w:rsidRPr="00C93809">
        <w:rPr>
          <w:rFonts w:ascii="Times New Roman" w:hAnsi="Times New Roman" w:cs="Times New Roman"/>
          <w:sz w:val="26"/>
          <w:szCs w:val="26"/>
        </w:rPr>
        <w:t xml:space="preserve"> </w:t>
      </w:r>
      <w:r w:rsidRPr="00C93809">
        <w:rPr>
          <w:rFonts w:ascii="Times New Roman" w:hAnsi="Times New Roman" w:cs="Times New Roman"/>
          <w:sz w:val="26"/>
          <w:szCs w:val="26"/>
        </w:rPr>
        <w:t>предприятия</w:t>
      </w:r>
      <w:r w:rsidR="00F827B1" w:rsidRPr="00C93809">
        <w:rPr>
          <w:rFonts w:ascii="Times New Roman" w:hAnsi="Times New Roman" w:cs="Times New Roman"/>
          <w:sz w:val="26"/>
          <w:szCs w:val="26"/>
        </w:rPr>
        <w:t xml:space="preserve"> – 79 %, </w:t>
      </w:r>
      <w:r w:rsidRPr="00C93809">
        <w:rPr>
          <w:rFonts w:ascii="Times New Roman" w:hAnsi="Times New Roman" w:cs="Times New Roman"/>
          <w:sz w:val="26"/>
          <w:szCs w:val="26"/>
        </w:rPr>
        <w:t xml:space="preserve"> является деятельность по оказанию услуг по диспетчеризации</w:t>
      </w:r>
      <w:r w:rsidR="00B55AA4" w:rsidRPr="00C93809">
        <w:rPr>
          <w:rFonts w:ascii="Times New Roman" w:hAnsi="Times New Roman" w:cs="Times New Roman"/>
          <w:sz w:val="26"/>
          <w:szCs w:val="26"/>
        </w:rPr>
        <w:t xml:space="preserve"> движения общественного транспорта и доходы от агентского вознаграждения за прием и хранение </w:t>
      </w:r>
      <w:r w:rsidR="00A45B19" w:rsidRPr="00C93809">
        <w:rPr>
          <w:rFonts w:ascii="Times New Roman" w:hAnsi="Times New Roman" w:cs="Times New Roman"/>
          <w:sz w:val="26"/>
          <w:szCs w:val="26"/>
        </w:rPr>
        <w:t>денежных средств на транспортных картах.</w:t>
      </w:r>
      <w:r w:rsidRPr="00C938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057B" w:rsidRPr="00C93809" w:rsidRDefault="000F0E9A" w:rsidP="004F3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809">
        <w:rPr>
          <w:rFonts w:ascii="Times New Roman" w:hAnsi="Times New Roman" w:cs="Times New Roman"/>
          <w:sz w:val="26"/>
          <w:szCs w:val="26"/>
        </w:rPr>
        <w:t xml:space="preserve"> </w:t>
      </w:r>
      <w:r w:rsidR="00F46A40" w:rsidRPr="00C93809">
        <w:rPr>
          <w:rFonts w:ascii="Times New Roman" w:hAnsi="Times New Roman" w:cs="Times New Roman"/>
          <w:sz w:val="26"/>
          <w:szCs w:val="26"/>
        </w:rPr>
        <w:t xml:space="preserve">Не смотря на то, что предприятием в 2016 году осуществлялась диспетчеризация 187 муниципальных и 388  транспортных средств частных перевозчиков, </w:t>
      </w:r>
      <w:r w:rsidR="00C93809" w:rsidRPr="00C93809">
        <w:rPr>
          <w:rFonts w:ascii="Times New Roman" w:hAnsi="Times New Roman" w:cs="Times New Roman"/>
          <w:sz w:val="26"/>
          <w:szCs w:val="26"/>
        </w:rPr>
        <w:t>84 % доходов от данного вида деятельности приходится на муниципальный транспорт.</w:t>
      </w:r>
    </w:p>
    <w:p w:rsidR="00C93809" w:rsidRDefault="00C93809" w:rsidP="004F3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809">
        <w:rPr>
          <w:rFonts w:ascii="Times New Roman" w:hAnsi="Times New Roman" w:cs="Times New Roman"/>
          <w:sz w:val="26"/>
          <w:szCs w:val="26"/>
        </w:rPr>
        <w:t>Аналогичная ситуация и с доходами по агентскому вознаграждению.</w:t>
      </w:r>
    </w:p>
    <w:p w:rsidR="003379D1" w:rsidRPr="003379D1" w:rsidRDefault="003379D1" w:rsidP="0033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9D1">
        <w:rPr>
          <w:rFonts w:ascii="Times New Roman" w:hAnsi="Times New Roman" w:cs="Times New Roman"/>
          <w:sz w:val="26"/>
          <w:szCs w:val="26"/>
        </w:rPr>
        <w:t>Стоимость услуг по агентским договорам и услугам диспетчеризации для МУП «</w:t>
      </w:r>
      <w:proofErr w:type="spellStart"/>
      <w:r w:rsidRPr="003379D1">
        <w:rPr>
          <w:rFonts w:ascii="Times New Roman" w:hAnsi="Times New Roman" w:cs="Times New Roman"/>
          <w:sz w:val="26"/>
          <w:szCs w:val="26"/>
        </w:rPr>
        <w:t>Липецкпассажиртранс</w:t>
      </w:r>
      <w:proofErr w:type="spellEnd"/>
      <w:r w:rsidRPr="003379D1">
        <w:rPr>
          <w:rFonts w:ascii="Times New Roman" w:hAnsi="Times New Roman" w:cs="Times New Roman"/>
          <w:sz w:val="26"/>
          <w:szCs w:val="26"/>
        </w:rPr>
        <w:t>» значительно отличается от стоимости услуг для  частных перевозчиков, при этом калькуляция (обоснование) тарифа не составлялась.</w:t>
      </w:r>
    </w:p>
    <w:p w:rsidR="003379D1" w:rsidRPr="003379D1" w:rsidRDefault="003379D1" w:rsidP="0033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9D1">
        <w:rPr>
          <w:rFonts w:ascii="Times New Roman" w:hAnsi="Times New Roman" w:cs="Times New Roman"/>
          <w:sz w:val="26"/>
          <w:szCs w:val="26"/>
        </w:rPr>
        <w:t>В нарушении</w:t>
      </w:r>
      <w:r w:rsidRPr="003379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379D1">
        <w:rPr>
          <w:rFonts w:ascii="Times New Roman" w:hAnsi="Times New Roman" w:cs="Times New Roman"/>
          <w:sz w:val="26"/>
          <w:szCs w:val="26"/>
        </w:rPr>
        <w:t>ст. 10 п. 1.4 Устава города Липецка, стоимость услуг диспетчеризации для муниципального перевозчика (МУП «</w:t>
      </w:r>
      <w:proofErr w:type="spellStart"/>
      <w:r w:rsidRPr="003379D1">
        <w:rPr>
          <w:rFonts w:ascii="Times New Roman" w:hAnsi="Times New Roman" w:cs="Times New Roman"/>
          <w:sz w:val="26"/>
          <w:szCs w:val="26"/>
        </w:rPr>
        <w:t>Липецкпассажиртранс</w:t>
      </w:r>
      <w:proofErr w:type="spellEnd"/>
      <w:r w:rsidRPr="003379D1">
        <w:rPr>
          <w:rFonts w:ascii="Times New Roman" w:hAnsi="Times New Roman" w:cs="Times New Roman"/>
          <w:sz w:val="26"/>
          <w:szCs w:val="26"/>
        </w:rPr>
        <w:t>»), а так же стоимость на услуги по агентированию  Департаментом</w:t>
      </w:r>
      <w:r w:rsidR="00D056B5">
        <w:rPr>
          <w:rFonts w:ascii="Times New Roman" w:hAnsi="Times New Roman" w:cs="Times New Roman"/>
          <w:sz w:val="26"/>
          <w:szCs w:val="26"/>
        </w:rPr>
        <w:t xml:space="preserve"> транспорта</w:t>
      </w:r>
      <w:r w:rsidRPr="003379D1">
        <w:rPr>
          <w:rFonts w:ascii="Times New Roman" w:hAnsi="Times New Roman" w:cs="Times New Roman"/>
          <w:sz w:val="26"/>
          <w:szCs w:val="26"/>
        </w:rPr>
        <w:t xml:space="preserve"> не устанавливалась.</w:t>
      </w:r>
    </w:p>
    <w:p w:rsidR="003379D1" w:rsidRPr="003379D1" w:rsidRDefault="003379D1" w:rsidP="003379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79D1">
        <w:rPr>
          <w:rFonts w:ascii="Times New Roman" w:hAnsi="Times New Roman" w:cs="Times New Roman"/>
          <w:sz w:val="26"/>
          <w:szCs w:val="26"/>
        </w:rPr>
        <w:t>Фактические рейсы</w:t>
      </w:r>
      <w:r w:rsidR="00972EB9">
        <w:rPr>
          <w:rFonts w:ascii="Times New Roman" w:hAnsi="Times New Roman" w:cs="Times New Roman"/>
          <w:sz w:val="26"/>
          <w:szCs w:val="26"/>
        </w:rPr>
        <w:t>,</w:t>
      </w:r>
      <w:r w:rsidRPr="003379D1">
        <w:rPr>
          <w:rFonts w:ascii="Times New Roman" w:hAnsi="Times New Roman" w:cs="Times New Roman"/>
          <w:sz w:val="26"/>
          <w:szCs w:val="26"/>
        </w:rPr>
        <w:t xml:space="preserve"> выполненные перевозчиком  МУП «</w:t>
      </w:r>
      <w:proofErr w:type="spellStart"/>
      <w:r w:rsidRPr="003379D1">
        <w:rPr>
          <w:rFonts w:ascii="Times New Roman" w:hAnsi="Times New Roman" w:cs="Times New Roman"/>
          <w:sz w:val="26"/>
          <w:szCs w:val="26"/>
        </w:rPr>
        <w:t>Липецкпассажиртранс</w:t>
      </w:r>
      <w:proofErr w:type="spellEnd"/>
      <w:r w:rsidRPr="003379D1">
        <w:rPr>
          <w:rFonts w:ascii="Times New Roman" w:hAnsi="Times New Roman" w:cs="Times New Roman"/>
          <w:sz w:val="26"/>
          <w:szCs w:val="26"/>
        </w:rPr>
        <w:t xml:space="preserve">» составили 97,7 % от запланированных, регулярность рейсов составила 81,1 %, у частных перевозчиков процент выполнения плановых рейсов колеблется от 13,5 до 81,0%, регулярность рейсов составляет от 13,0 до 64,0 %.  </w:t>
      </w:r>
      <w:r w:rsidR="00972EB9">
        <w:rPr>
          <w:rFonts w:ascii="Times New Roman" w:hAnsi="Times New Roman" w:cs="Times New Roman"/>
          <w:sz w:val="26"/>
          <w:szCs w:val="26"/>
        </w:rPr>
        <w:t>Т</w:t>
      </w:r>
      <w:r w:rsidRPr="003379D1">
        <w:rPr>
          <w:rFonts w:ascii="Times New Roman" w:hAnsi="Times New Roman" w:cs="Times New Roman"/>
          <w:sz w:val="26"/>
          <w:szCs w:val="26"/>
        </w:rPr>
        <w:t>ак же отмечается большое количество</w:t>
      </w:r>
      <w:r w:rsidR="00972EB9">
        <w:rPr>
          <w:rFonts w:ascii="Times New Roman" w:hAnsi="Times New Roman" w:cs="Times New Roman"/>
          <w:sz w:val="26"/>
          <w:szCs w:val="26"/>
        </w:rPr>
        <w:t xml:space="preserve"> рейсов частных перевозчиков</w:t>
      </w:r>
      <w:r w:rsidRPr="003379D1">
        <w:rPr>
          <w:rFonts w:ascii="Times New Roman" w:hAnsi="Times New Roman" w:cs="Times New Roman"/>
          <w:sz w:val="26"/>
          <w:szCs w:val="26"/>
        </w:rPr>
        <w:t xml:space="preserve"> </w:t>
      </w:r>
      <w:r w:rsidR="00972EB9">
        <w:rPr>
          <w:rFonts w:ascii="Times New Roman" w:hAnsi="Times New Roman" w:cs="Times New Roman"/>
          <w:sz w:val="26"/>
          <w:szCs w:val="26"/>
        </w:rPr>
        <w:t>с</w:t>
      </w:r>
      <w:r w:rsidRPr="003379D1">
        <w:rPr>
          <w:rFonts w:ascii="Times New Roman" w:hAnsi="Times New Roman" w:cs="Times New Roman"/>
          <w:sz w:val="26"/>
          <w:szCs w:val="26"/>
        </w:rPr>
        <w:t xml:space="preserve"> выключенной систем</w:t>
      </w:r>
      <w:r w:rsidR="00972EB9">
        <w:rPr>
          <w:rFonts w:ascii="Times New Roman" w:hAnsi="Times New Roman" w:cs="Times New Roman"/>
          <w:sz w:val="26"/>
          <w:szCs w:val="26"/>
        </w:rPr>
        <w:t>ой</w:t>
      </w:r>
      <w:r w:rsidRPr="003379D1">
        <w:rPr>
          <w:rFonts w:ascii="Times New Roman" w:hAnsi="Times New Roman" w:cs="Times New Roman"/>
          <w:sz w:val="26"/>
          <w:szCs w:val="26"/>
        </w:rPr>
        <w:t xml:space="preserve"> навигации и рейсов, совершенных вне расписания. Таким образом, ни одним частным перевозчиком не выполняются условия договор</w:t>
      </w:r>
      <w:r w:rsidR="00D056B5">
        <w:rPr>
          <w:rFonts w:ascii="Times New Roman" w:hAnsi="Times New Roman" w:cs="Times New Roman"/>
          <w:sz w:val="26"/>
          <w:szCs w:val="26"/>
        </w:rPr>
        <w:t>ов</w:t>
      </w:r>
      <w:r w:rsidRPr="003379D1">
        <w:rPr>
          <w:rFonts w:ascii="Times New Roman" w:hAnsi="Times New Roman" w:cs="Times New Roman"/>
          <w:sz w:val="26"/>
          <w:szCs w:val="26"/>
        </w:rPr>
        <w:t xml:space="preserve"> на выполнение перевозок на маршрутах, заключенн</w:t>
      </w:r>
      <w:r w:rsidR="00D056B5">
        <w:rPr>
          <w:rFonts w:ascii="Times New Roman" w:hAnsi="Times New Roman" w:cs="Times New Roman"/>
          <w:sz w:val="26"/>
          <w:szCs w:val="26"/>
        </w:rPr>
        <w:t>ых</w:t>
      </w:r>
      <w:r w:rsidRPr="003379D1">
        <w:rPr>
          <w:rFonts w:ascii="Times New Roman" w:hAnsi="Times New Roman" w:cs="Times New Roman"/>
          <w:sz w:val="26"/>
          <w:szCs w:val="26"/>
        </w:rPr>
        <w:t xml:space="preserve"> с Департаментом</w:t>
      </w:r>
      <w:r w:rsidR="005C4360">
        <w:rPr>
          <w:rFonts w:ascii="Times New Roman" w:hAnsi="Times New Roman" w:cs="Times New Roman"/>
          <w:sz w:val="26"/>
          <w:szCs w:val="26"/>
        </w:rPr>
        <w:t xml:space="preserve"> транспорта</w:t>
      </w:r>
      <w:r w:rsidRPr="003379D1">
        <w:rPr>
          <w:rFonts w:ascii="Times New Roman" w:hAnsi="Times New Roman" w:cs="Times New Roman"/>
          <w:sz w:val="26"/>
          <w:szCs w:val="26"/>
        </w:rPr>
        <w:t>.</w:t>
      </w:r>
      <w:r w:rsidRPr="003379D1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3379D1" w:rsidRPr="003379D1" w:rsidRDefault="003379D1" w:rsidP="0033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9D1">
        <w:rPr>
          <w:rFonts w:ascii="Times New Roman" w:hAnsi="Times New Roman" w:cs="Times New Roman"/>
          <w:sz w:val="26"/>
          <w:szCs w:val="26"/>
        </w:rPr>
        <w:t xml:space="preserve">На 40 остановочных павильонов разрешение на установку и эксплуатацию рекламной конструкции не получено, однако на 23-х из них реклама размещается, что нарушает </w:t>
      </w:r>
      <w:hyperlink r:id="rId5" w:history="1">
        <w:r w:rsidRPr="003379D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положения</w:t>
        </w:r>
      </w:hyperlink>
      <w:r w:rsidRPr="003379D1">
        <w:rPr>
          <w:rFonts w:ascii="Times New Roman" w:hAnsi="Times New Roman" w:cs="Times New Roman"/>
          <w:sz w:val="26"/>
          <w:szCs w:val="26"/>
        </w:rPr>
        <w:t xml:space="preserve"> Федерального закона от  N 38-ФЗ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379D1">
        <w:rPr>
          <w:rFonts w:ascii="Times New Roman" w:hAnsi="Times New Roman" w:cs="Times New Roman"/>
          <w:sz w:val="26"/>
          <w:szCs w:val="26"/>
        </w:rPr>
        <w:t>О рекламе</w:t>
      </w:r>
      <w:r>
        <w:rPr>
          <w:rFonts w:ascii="Times New Roman" w:hAnsi="Times New Roman" w:cs="Times New Roman"/>
          <w:sz w:val="26"/>
          <w:szCs w:val="26"/>
        </w:rPr>
        <w:t>» и</w:t>
      </w:r>
      <w:r w:rsidRPr="003379D1">
        <w:rPr>
          <w:rFonts w:ascii="Times New Roman" w:hAnsi="Times New Roman" w:cs="Times New Roman"/>
          <w:sz w:val="26"/>
          <w:szCs w:val="26"/>
        </w:rPr>
        <w:t xml:space="preserve"> несет риски административн</w:t>
      </w:r>
      <w:r w:rsidR="00972EB9">
        <w:rPr>
          <w:rFonts w:ascii="Times New Roman" w:hAnsi="Times New Roman" w:cs="Times New Roman"/>
          <w:sz w:val="26"/>
          <w:szCs w:val="26"/>
        </w:rPr>
        <w:t>ой ответственности.</w:t>
      </w:r>
      <w:r w:rsidR="003F39B1">
        <w:rPr>
          <w:rFonts w:ascii="Times New Roman" w:hAnsi="Times New Roman" w:cs="Times New Roman"/>
          <w:sz w:val="26"/>
          <w:szCs w:val="26"/>
        </w:rPr>
        <w:t xml:space="preserve"> </w:t>
      </w:r>
      <w:r w:rsidRPr="003379D1">
        <w:rPr>
          <w:rFonts w:ascii="Times New Roman" w:hAnsi="Times New Roman" w:cs="Times New Roman"/>
          <w:sz w:val="26"/>
          <w:szCs w:val="26"/>
        </w:rPr>
        <w:t>Визуальным осмотром остановочных павильонов</w:t>
      </w:r>
      <w:r w:rsidR="000B5F9D">
        <w:rPr>
          <w:rFonts w:ascii="Times New Roman" w:hAnsi="Times New Roman" w:cs="Times New Roman"/>
          <w:sz w:val="26"/>
          <w:szCs w:val="26"/>
        </w:rPr>
        <w:t xml:space="preserve"> </w:t>
      </w:r>
      <w:r w:rsidRPr="003379D1">
        <w:rPr>
          <w:rFonts w:ascii="Times New Roman" w:hAnsi="Times New Roman" w:cs="Times New Roman"/>
          <w:sz w:val="26"/>
          <w:szCs w:val="26"/>
        </w:rPr>
        <w:t>установлено</w:t>
      </w:r>
      <w:r w:rsidR="003F39B1">
        <w:rPr>
          <w:rFonts w:ascii="Times New Roman" w:hAnsi="Times New Roman" w:cs="Times New Roman"/>
          <w:sz w:val="26"/>
          <w:szCs w:val="26"/>
        </w:rPr>
        <w:t>,</w:t>
      </w:r>
      <w:r w:rsidRPr="003379D1">
        <w:rPr>
          <w:rFonts w:ascii="Times New Roman" w:hAnsi="Times New Roman" w:cs="Times New Roman"/>
          <w:sz w:val="26"/>
          <w:szCs w:val="26"/>
        </w:rPr>
        <w:t xml:space="preserve"> </w:t>
      </w:r>
      <w:r w:rsidR="003F39B1">
        <w:rPr>
          <w:rFonts w:ascii="Times New Roman" w:hAnsi="Times New Roman" w:cs="Times New Roman"/>
          <w:sz w:val="26"/>
          <w:szCs w:val="26"/>
        </w:rPr>
        <w:t>что</w:t>
      </w:r>
      <w:r w:rsidRPr="003379D1">
        <w:rPr>
          <w:rFonts w:ascii="Times New Roman" w:hAnsi="Times New Roman" w:cs="Times New Roman"/>
          <w:sz w:val="26"/>
          <w:szCs w:val="26"/>
        </w:rPr>
        <w:t xml:space="preserve"> стекла на остановочных павильонах грязные, оклеены объявлениями, разбиты.</w:t>
      </w:r>
    </w:p>
    <w:p w:rsidR="003379D1" w:rsidRDefault="003F39B1" w:rsidP="0033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проверяемом периоде</w:t>
      </w:r>
      <w:r w:rsidR="003379D1" w:rsidRPr="003379D1">
        <w:rPr>
          <w:rFonts w:ascii="Times New Roman" w:hAnsi="Times New Roman" w:cs="Times New Roman"/>
          <w:sz w:val="26"/>
          <w:szCs w:val="26"/>
        </w:rPr>
        <w:t xml:space="preserve"> производились несоизмеримые разовые премии АУП и рабо</w:t>
      </w:r>
      <w:r>
        <w:rPr>
          <w:rFonts w:ascii="Times New Roman" w:hAnsi="Times New Roman" w:cs="Times New Roman"/>
          <w:sz w:val="26"/>
          <w:szCs w:val="26"/>
        </w:rPr>
        <w:t xml:space="preserve">тникам МУП «ЛГТК», </w:t>
      </w:r>
      <w:r w:rsidR="003379D1" w:rsidRPr="003379D1">
        <w:rPr>
          <w:rFonts w:ascii="Times New Roman" w:hAnsi="Times New Roman" w:cs="Times New Roman"/>
          <w:sz w:val="26"/>
          <w:szCs w:val="26"/>
        </w:rPr>
        <w:t>по договору подряда</w:t>
      </w:r>
      <w:r>
        <w:rPr>
          <w:rFonts w:ascii="Times New Roman" w:hAnsi="Times New Roman" w:cs="Times New Roman"/>
          <w:sz w:val="26"/>
          <w:szCs w:val="26"/>
        </w:rPr>
        <w:t xml:space="preserve"> принимались</w:t>
      </w:r>
      <w:r w:rsidR="003379D1" w:rsidRPr="003379D1">
        <w:rPr>
          <w:rFonts w:ascii="Times New Roman" w:hAnsi="Times New Roman" w:cs="Times New Roman"/>
          <w:sz w:val="26"/>
          <w:szCs w:val="26"/>
        </w:rPr>
        <w:t xml:space="preserve"> работник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3379D1" w:rsidRPr="003379D1">
        <w:rPr>
          <w:rFonts w:ascii="Times New Roman" w:hAnsi="Times New Roman" w:cs="Times New Roman"/>
          <w:sz w:val="26"/>
          <w:szCs w:val="26"/>
        </w:rPr>
        <w:t>, не отвечающи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379D1" w:rsidRPr="003379D1">
        <w:rPr>
          <w:rFonts w:ascii="Times New Roman" w:hAnsi="Times New Roman" w:cs="Times New Roman"/>
          <w:sz w:val="26"/>
          <w:szCs w:val="26"/>
        </w:rPr>
        <w:t xml:space="preserve"> квалификационным требованиям.</w:t>
      </w:r>
    </w:p>
    <w:p w:rsidR="00C16A7A" w:rsidRPr="00C93809" w:rsidRDefault="005B45A8" w:rsidP="005B45A8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 руководителю направлено представление с предложениями об устранении выявленных нарушений и недостатков.</w:t>
      </w:r>
    </w:p>
    <w:sectPr w:rsidR="00C16A7A" w:rsidRPr="00C93809" w:rsidSect="005B45A8">
      <w:pgSz w:w="11906" w:h="16838"/>
      <w:pgMar w:top="96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2A"/>
    <w:rsid w:val="00002321"/>
    <w:rsid w:val="00016433"/>
    <w:rsid w:val="00027D89"/>
    <w:rsid w:val="000331C7"/>
    <w:rsid w:val="000507DA"/>
    <w:rsid w:val="0005682C"/>
    <w:rsid w:val="0007127D"/>
    <w:rsid w:val="000857BA"/>
    <w:rsid w:val="00087446"/>
    <w:rsid w:val="00095B51"/>
    <w:rsid w:val="000B5F9D"/>
    <w:rsid w:val="000D1EDF"/>
    <w:rsid w:val="000E17A9"/>
    <w:rsid w:val="000E6DF7"/>
    <w:rsid w:val="000F0E9A"/>
    <w:rsid w:val="00106B65"/>
    <w:rsid w:val="00125137"/>
    <w:rsid w:val="001326D5"/>
    <w:rsid w:val="00147697"/>
    <w:rsid w:val="001552F2"/>
    <w:rsid w:val="00155C71"/>
    <w:rsid w:val="001704D0"/>
    <w:rsid w:val="001B300E"/>
    <w:rsid w:val="001F17E1"/>
    <w:rsid w:val="00202B7B"/>
    <w:rsid w:val="002142C0"/>
    <w:rsid w:val="002210F9"/>
    <w:rsid w:val="00227AC2"/>
    <w:rsid w:val="00253520"/>
    <w:rsid w:val="00257EC1"/>
    <w:rsid w:val="00275703"/>
    <w:rsid w:val="002A5C3C"/>
    <w:rsid w:val="002A6E93"/>
    <w:rsid w:val="002B2C92"/>
    <w:rsid w:val="002C3A59"/>
    <w:rsid w:val="0030349D"/>
    <w:rsid w:val="003039CE"/>
    <w:rsid w:val="003379D1"/>
    <w:rsid w:val="00372C21"/>
    <w:rsid w:val="003A3A09"/>
    <w:rsid w:val="003A54FD"/>
    <w:rsid w:val="003D7B97"/>
    <w:rsid w:val="003F39B1"/>
    <w:rsid w:val="00412A2A"/>
    <w:rsid w:val="00422F12"/>
    <w:rsid w:val="00451F99"/>
    <w:rsid w:val="004637E2"/>
    <w:rsid w:val="00483DB4"/>
    <w:rsid w:val="00494480"/>
    <w:rsid w:val="004D4E61"/>
    <w:rsid w:val="004E3B49"/>
    <w:rsid w:val="004F3C15"/>
    <w:rsid w:val="005369AD"/>
    <w:rsid w:val="005511CE"/>
    <w:rsid w:val="0056387B"/>
    <w:rsid w:val="005A46C3"/>
    <w:rsid w:val="005B39BE"/>
    <w:rsid w:val="005B45A8"/>
    <w:rsid w:val="005C4360"/>
    <w:rsid w:val="005E0648"/>
    <w:rsid w:val="005E37C1"/>
    <w:rsid w:val="0063099F"/>
    <w:rsid w:val="00635294"/>
    <w:rsid w:val="00645296"/>
    <w:rsid w:val="006568E4"/>
    <w:rsid w:val="00660158"/>
    <w:rsid w:val="00683D09"/>
    <w:rsid w:val="006923A2"/>
    <w:rsid w:val="00692F82"/>
    <w:rsid w:val="006947C1"/>
    <w:rsid w:val="006B1345"/>
    <w:rsid w:val="006B558A"/>
    <w:rsid w:val="006C425C"/>
    <w:rsid w:val="006C7DC8"/>
    <w:rsid w:val="006E4FCC"/>
    <w:rsid w:val="006F702A"/>
    <w:rsid w:val="00714147"/>
    <w:rsid w:val="007566D6"/>
    <w:rsid w:val="0076253C"/>
    <w:rsid w:val="00771612"/>
    <w:rsid w:val="00784B45"/>
    <w:rsid w:val="007A198D"/>
    <w:rsid w:val="007B431D"/>
    <w:rsid w:val="007C0BF2"/>
    <w:rsid w:val="007D0153"/>
    <w:rsid w:val="00827BB3"/>
    <w:rsid w:val="00860C7F"/>
    <w:rsid w:val="00867E62"/>
    <w:rsid w:val="0087254F"/>
    <w:rsid w:val="008835AC"/>
    <w:rsid w:val="008967AF"/>
    <w:rsid w:val="008A6622"/>
    <w:rsid w:val="008D1E3B"/>
    <w:rsid w:val="008F252B"/>
    <w:rsid w:val="009278B5"/>
    <w:rsid w:val="009372F8"/>
    <w:rsid w:val="00943F58"/>
    <w:rsid w:val="00950CE1"/>
    <w:rsid w:val="009677EC"/>
    <w:rsid w:val="00970FB8"/>
    <w:rsid w:val="00972EB9"/>
    <w:rsid w:val="009827DE"/>
    <w:rsid w:val="009D3852"/>
    <w:rsid w:val="009E4B50"/>
    <w:rsid w:val="00A101DC"/>
    <w:rsid w:val="00A3667E"/>
    <w:rsid w:val="00A369F6"/>
    <w:rsid w:val="00A442D1"/>
    <w:rsid w:val="00A45B19"/>
    <w:rsid w:val="00A540A8"/>
    <w:rsid w:val="00A55869"/>
    <w:rsid w:val="00A87742"/>
    <w:rsid w:val="00AD02C5"/>
    <w:rsid w:val="00AE2F25"/>
    <w:rsid w:val="00AF6AE3"/>
    <w:rsid w:val="00AF6ED5"/>
    <w:rsid w:val="00B55AA4"/>
    <w:rsid w:val="00B647C3"/>
    <w:rsid w:val="00B84E5D"/>
    <w:rsid w:val="00BA1FAD"/>
    <w:rsid w:val="00BC51BF"/>
    <w:rsid w:val="00BF2C49"/>
    <w:rsid w:val="00C065DF"/>
    <w:rsid w:val="00C16A7A"/>
    <w:rsid w:val="00C25322"/>
    <w:rsid w:val="00C65A08"/>
    <w:rsid w:val="00C76B13"/>
    <w:rsid w:val="00C777FA"/>
    <w:rsid w:val="00C93809"/>
    <w:rsid w:val="00CA59F0"/>
    <w:rsid w:val="00CC0846"/>
    <w:rsid w:val="00CE549F"/>
    <w:rsid w:val="00CE7988"/>
    <w:rsid w:val="00CF39D6"/>
    <w:rsid w:val="00D056B5"/>
    <w:rsid w:val="00D158B2"/>
    <w:rsid w:val="00D20B2C"/>
    <w:rsid w:val="00D36673"/>
    <w:rsid w:val="00D524C3"/>
    <w:rsid w:val="00D769C2"/>
    <w:rsid w:val="00D97E98"/>
    <w:rsid w:val="00DB29CE"/>
    <w:rsid w:val="00DC7C9C"/>
    <w:rsid w:val="00DD1D87"/>
    <w:rsid w:val="00DE2964"/>
    <w:rsid w:val="00DF155F"/>
    <w:rsid w:val="00E11499"/>
    <w:rsid w:val="00E17532"/>
    <w:rsid w:val="00E302CC"/>
    <w:rsid w:val="00E335A5"/>
    <w:rsid w:val="00E371B3"/>
    <w:rsid w:val="00E50CA0"/>
    <w:rsid w:val="00E53A65"/>
    <w:rsid w:val="00E93FDA"/>
    <w:rsid w:val="00EA3E77"/>
    <w:rsid w:val="00EB18BE"/>
    <w:rsid w:val="00EE1B3D"/>
    <w:rsid w:val="00F25DC4"/>
    <w:rsid w:val="00F367EC"/>
    <w:rsid w:val="00F46A40"/>
    <w:rsid w:val="00F803A7"/>
    <w:rsid w:val="00F827B1"/>
    <w:rsid w:val="00F9776C"/>
    <w:rsid w:val="00FA057B"/>
    <w:rsid w:val="00FA2334"/>
    <w:rsid w:val="00FA6AF5"/>
    <w:rsid w:val="00FB49B3"/>
    <w:rsid w:val="00FC54B0"/>
    <w:rsid w:val="00FD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9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AC58B87BA195AD540645C2F78493EB50C124FFE7D99B9D2CCF11FE84859D95726794E91C709457i8R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grigoryev_dv</cp:lastModifiedBy>
  <cp:revision>2</cp:revision>
  <cp:lastPrinted>2017-10-16T06:25:00Z</cp:lastPrinted>
  <dcterms:created xsi:type="dcterms:W3CDTF">2017-10-17T06:45:00Z</dcterms:created>
  <dcterms:modified xsi:type="dcterms:W3CDTF">2017-10-17T06:45:00Z</dcterms:modified>
</cp:coreProperties>
</file>