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1B" w:rsidRPr="00F25618" w:rsidRDefault="002A7C1B" w:rsidP="002A7C1B">
      <w:pPr>
        <w:ind w:left="10348" w:hanging="142"/>
        <w:jc w:val="right"/>
      </w:pPr>
      <w:r w:rsidRPr="00F25618">
        <w:t xml:space="preserve">Утвержден решением </w:t>
      </w:r>
      <w:r>
        <w:t xml:space="preserve"> К</w:t>
      </w:r>
      <w:r w:rsidRPr="00F25618">
        <w:t>оллегии</w:t>
      </w:r>
    </w:p>
    <w:p w:rsidR="002A7C1B" w:rsidRDefault="002A7C1B" w:rsidP="002A7C1B">
      <w:pPr>
        <w:ind w:left="10800" w:hanging="10800"/>
        <w:jc w:val="right"/>
      </w:pPr>
      <w:r w:rsidRPr="00F25618">
        <w:tab/>
      </w:r>
      <w:r>
        <w:t xml:space="preserve">       Счетной палаты города</w:t>
      </w:r>
      <w:r w:rsidRPr="00F25618">
        <w:t xml:space="preserve"> Липецка</w:t>
      </w:r>
    </w:p>
    <w:p w:rsidR="002A7C1B" w:rsidRDefault="002A7C1B" w:rsidP="002A7C1B">
      <w:pPr>
        <w:ind w:left="10800" w:hanging="10800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665602">
        <w:t xml:space="preserve">от </w:t>
      </w:r>
      <w:r>
        <w:t xml:space="preserve">«27» декабря 2023 г. </w:t>
      </w:r>
      <w:r w:rsidRPr="000914B3">
        <w:t>№</w:t>
      </w:r>
      <w:r>
        <w:t xml:space="preserve"> 6</w:t>
      </w:r>
    </w:p>
    <w:p w:rsidR="002A7C1B" w:rsidRDefault="002A7C1B" w:rsidP="002A7C1B">
      <w:pPr>
        <w:ind w:left="10800" w:hanging="10800"/>
        <w:jc w:val="right"/>
      </w:pPr>
      <w:r>
        <w:t xml:space="preserve">(с изменениями, утв. решением Коллегии </w:t>
      </w:r>
    </w:p>
    <w:p w:rsidR="00B254AA" w:rsidRDefault="002A7C1B" w:rsidP="002A7C1B">
      <w:pPr>
        <w:ind w:left="10800" w:hanging="10800"/>
        <w:jc w:val="right"/>
      </w:pPr>
      <w:r>
        <w:t>Счетной</w:t>
      </w:r>
      <w:r w:rsidR="00D95B4A">
        <w:t xml:space="preserve"> палаты города Липецка от 26.02.2024 №</w:t>
      </w:r>
      <w:r w:rsidR="00B26979">
        <w:t xml:space="preserve"> 1,</w:t>
      </w:r>
      <w:r w:rsidR="00D24025">
        <w:t xml:space="preserve"> </w:t>
      </w:r>
    </w:p>
    <w:p w:rsidR="00B254AA" w:rsidRDefault="00B254AA" w:rsidP="002A7C1B">
      <w:pPr>
        <w:ind w:left="10800" w:hanging="10800"/>
        <w:jc w:val="right"/>
      </w:pPr>
      <w:r>
        <w:t>от 22.08.2024 № 3</w:t>
      </w:r>
      <w:r w:rsidR="00D24025">
        <w:t>,</w:t>
      </w:r>
      <w:r w:rsidR="00B26979">
        <w:t xml:space="preserve"> </w:t>
      </w:r>
    </w:p>
    <w:p w:rsidR="002A7C1B" w:rsidRPr="0073289D" w:rsidRDefault="00B254AA" w:rsidP="002A7C1B">
      <w:pPr>
        <w:ind w:left="10800" w:hanging="10800"/>
        <w:jc w:val="right"/>
        <w:rPr>
          <w:color w:val="FF0000"/>
          <w:u w:val="single"/>
        </w:rPr>
      </w:pPr>
      <w:r>
        <w:t>от 30 10.2024 № 4</w:t>
      </w:r>
      <w:r w:rsidR="002A7C1B" w:rsidRPr="00286E16">
        <w:t>)</w:t>
      </w:r>
    </w:p>
    <w:p w:rsidR="002A7C1B" w:rsidRDefault="002A7C1B" w:rsidP="002561D2">
      <w:pPr>
        <w:ind w:left="10800" w:hanging="10800"/>
        <w:jc w:val="center"/>
        <w:rPr>
          <w:b/>
          <w:sz w:val="28"/>
          <w:szCs w:val="28"/>
        </w:rPr>
      </w:pPr>
      <w:r w:rsidRPr="007612DD">
        <w:rPr>
          <w:b/>
        </w:rPr>
        <w:t xml:space="preserve"> </w:t>
      </w:r>
      <w:r>
        <w:rPr>
          <w:b/>
          <w:sz w:val="28"/>
          <w:szCs w:val="28"/>
        </w:rPr>
        <w:t>ПЛАН</w:t>
      </w:r>
    </w:p>
    <w:p w:rsidR="002A7C1B" w:rsidRDefault="002A7C1B" w:rsidP="002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Счетной палаты города Липецка</w:t>
      </w:r>
    </w:p>
    <w:p w:rsidR="002A7C1B" w:rsidRDefault="002A7C1B" w:rsidP="002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tbl>
      <w:tblPr>
        <w:tblW w:w="14374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00"/>
        <w:gridCol w:w="1796"/>
        <w:gridCol w:w="4982"/>
      </w:tblGrid>
      <w:tr w:rsidR="002A7C1B" w:rsidRPr="000345C3" w:rsidTr="00E422C8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A7C1B" w:rsidRPr="000345C3" w:rsidRDefault="002A7C1B" w:rsidP="00F521A5">
            <w:pPr>
              <w:jc w:val="center"/>
              <w:rPr>
                <w:b/>
              </w:rPr>
            </w:pPr>
            <w:r w:rsidRPr="000345C3">
              <w:rPr>
                <w:b/>
              </w:rPr>
              <w:t>№</w:t>
            </w:r>
          </w:p>
          <w:p w:rsidR="002A7C1B" w:rsidRPr="000345C3" w:rsidRDefault="002A7C1B" w:rsidP="00F521A5">
            <w:pPr>
              <w:jc w:val="center"/>
              <w:rPr>
                <w:b/>
              </w:rPr>
            </w:pPr>
            <w:r w:rsidRPr="000345C3">
              <w:rPr>
                <w:b/>
              </w:rPr>
              <w:t>п./п.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0345C3" w:rsidRDefault="002A7C1B" w:rsidP="00F521A5">
            <w:pPr>
              <w:jc w:val="center"/>
              <w:rPr>
                <w:b/>
              </w:rPr>
            </w:pPr>
            <w:r w:rsidRPr="000345C3">
              <w:rPr>
                <w:b/>
              </w:rPr>
              <w:t>Наименование мероприятия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A7C1B" w:rsidRPr="000345C3" w:rsidRDefault="002A7C1B" w:rsidP="00F521A5">
            <w:pPr>
              <w:jc w:val="center"/>
              <w:rPr>
                <w:b/>
              </w:rPr>
            </w:pPr>
            <w:r w:rsidRPr="000345C3">
              <w:rPr>
                <w:b/>
              </w:rPr>
              <w:t>Срок исполнения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Pr="000345C3" w:rsidRDefault="002A7C1B" w:rsidP="00F521A5">
            <w:pPr>
              <w:jc w:val="center"/>
              <w:rPr>
                <w:b/>
              </w:rPr>
            </w:pPr>
            <w:r w:rsidRPr="000345C3">
              <w:rPr>
                <w:b/>
              </w:rPr>
              <w:t>Основание для включения в план</w:t>
            </w:r>
          </w:p>
        </w:tc>
      </w:tr>
      <w:tr w:rsidR="002A7C1B" w:rsidRPr="000345C3" w:rsidTr="00F521A5">
        <w:trPr>
          <w:trHeight w:val="343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2A7C1B" w:rsidRPr="0031785E" w:rsidRDefault="002A7C1B" w:rsidP="00F521A5">
            <w:pPr>
              <w:jc w:val="center"/>
              <w:rPr>
                <w:b/>
              </w:rPr>
            </w:pPr>
            <w:r w:rsidRPr="00C3004C">
              <w:rPr>
                <w:b/>
                <w:szCs w:val="28"/>
                <w:lang w:val="en-US"/>
              </w:rPr>
              <w:t>I</w:t>
            </w:r>
            <w:r w:rsidRPr="00C3004C">
              <w:rPr>
                <w:b/>
                <w:szCs w:val="28"/>
              </w:rPr>
              <w:t xml:space="preserve">. </w:t>
            </w:r>
            <w:r w:rsidRPr="00C3004C">
              <w:rPr>
                <w:b/>
              </w:rPr>
              <w:t>Контрольно – ревизионная деятельность</w:t>
            </w:r>
          </w:p>
        </w:tc>
      </w:tr>
      <w:tr w:rsidR="002A7C1B" w:rsidRPr="000345C3" w:rsidTr="00E422C8">
        <w:trPr>
          <w:trHeight w:val="750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  <w:r>
              <w:t>1</w:t>
            </w:r>
          </w:p>
        </w:tc>
        <w:tc>
          <w:tcPr>
            <w:tcW w:w="6900" w:type="dxa"/>
            <w:shd w:val="clear" w:color="auto" w:fill="auto"/>
          </w:tcPr>
          <w:p w:rsidR="002A7C1B" w:rsidRPr="000345C3" w:rsidRDefault="002A7C1B" w:rsidP="00F521A5">
            <w:pPr>
              <w:jc w:val="both"/>
              <w:rPr>
                <w:bCs/>
              </w:rPr>
            </w:pPr>
            <w:r>
              <w:rPr>
                <w:bCs/>
              </w:rPr>
              <w:t>Внешняя п</w:t>
            </w:r>
            <w:r w:rsidRPr="000345C3">
              <w:rPr>
                <w:bCs/>
              </w:rPr>
              <w:t>роверка отчета об исполнении бюджета города за 20</w:t>
            </w:r>
            <w:r>
              <w:rPr>
                <w:bCs/>
              </w:rPr>
              <w:t>23</w:t>
            </w:r>
            <w:r w:rsidRPr="000345C3">
              <w:rPr>
                <w:bCs/>
              </w:rPr>
              <w:t xml:space="preserve"> год, </w:t>
            </w:r>
            <w:r>
              <w:rPr>
                <w:bCs/>
              </w:rPr>
              <w:t>и</w:t>
            </w:r>
            <w:r w:rsidRPr="000345C3">
              <w:rPr>
                <w:bCs/>
              </w:rPr>
              <w:t xml:space="preserve"> бюджетной отчетности главных администраторов </w:t>
            </w:r>
            <w:r>
              <w:rPr>
                <w:bCs/>
              </w:rPr>
              <w:t xml:space="preserve">и распорядителей </w:t>
            </w:r>
            <w:r w:rsidRPr="000345C3">
              <w:rPr>
                <w:bCs/>
              </w:rPr>
              <w:t>бюджетных средств: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2A7C1B" w:rsidRPr="007B739B" w:rsidRDefault="002A7C1B" w:rsidP="00F521A5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982" w:type="dxa"/>
            <w:vMerge w:val="restart"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ст. 264.4 Бюджетного кодекса РФ</w:t>
            </w:r>
          </w:p>
          <w:p w:rsidR="002A7C1B" w:rsidRPr="000345C3" w:rsidRDefault="002A7C1B" w:rsidP="00F521A5">
            <w:pPr>
              <w:jc w:val="center"/>
              <w:rPr>
                <w:b/>
              </w:rPr>
            </w:pPr>
          </w:p>
        </w:tc>
      </w:tr>
      <w:tr w:rsidR="002A7C1B" w:rsidRPr="000345C3" w:rsidTr="00E422C8">
        <w:trPr>
          <w:trHeight w:val="283"/>
          <w:jc w:val="center"/>
        </w:trPr>
        <w:tc>
          <w:tcPr>
            <w:tcW w:w="696" w:type="dxa"/>
            <w:shd w:val="clear" w:color="auto" w:fill="auto"/>
          </w:tcPr>
          <w:p w:rsidR="002A7C1B" w:rsidRPr="006125DF" w:rsidRDefault="002A7C1B" w:rsidP="00F521A5">
            <w:pPr>
              <w:jc w:val="center"/>
            </w:pPr>
            <w:r w:rsidRPr="00F25618">
              <w:t>1.1.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0345C3" w:rsidRDefault="002A7C1B" w:rsidP="00F521A5">
            <w:pPr>
              <w:rPr>
                <w:bCs/>
              </w:rPr>
            </w:pPr>
            <w:r>
              <w:rPr>
                <w:bCs/>
              </w:rPr>
              <w:t xml:space="preserve">Департамент дорожного хозяйства и благоустройства  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A7C1B" w:rsidRPr="00067B27" w:rsidRDefault="002A7C1B" w:rsidP="00F521A5">
            <w:pPr>
              <w:jc w:val="center"/>
            </w:pPr>
          </w:p>
        </w:tc>
        <w:tc>
          <w:tcPr>
            <w:tcW w:w="4982" w:type="dxa"/>
            <w:vMerge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E422C8">
        <w:trPr>
          <w:trHeight w:val="252"/>
          <w:jc w:val="center"/>
        </w:trPr>
        <w:tc>
          <w:tcPr>
            <w:tcW w:w="696" w:type="dxa"/>
            <w:shd w:val="clear" w:color="auto" w:fill="auto"/>
          </w:tcPr>
          <w:p w:rsidR="002A7C1B" w:rsidRPr="00F25618" w:rsidRDefault="002A7C1B" w:rsidP="00F521A5">
            <w:pPr>
              <w:jc w:val="center"/>
            </w:pPr>
            <w:r>
              <w:t>1.2.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C1B" w:rsidRDefault="002A7C1B" w:rsidP="00F521A5">
            <w:pPr>
              <w:rPr>
                <w:bCs/>
              </w:rPr>
            </w:pPr>
            <w:r>
              <w:rPr>
                <w:bCs/>
              </w:rPr>
              <w:t>Департамент культуры и туризма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C1B" w:rsidRPr="002C3DCF" w:rsidRDefault="002A7C1B" w:rsidP="00F521A5">
            <w:pPr>
              <w:jc w:val="center"/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E422C8">
        <w:trPr>
          <w:trHeight w:val="285"/>
          <w:jc w:val="center"/>
        </w:trPr>
        <w:tc>
          <w:tcPr>
            <w:tcW w:w="696" w:type="dxa"/>
            <w:shd w:val="clear" w:color="auto" w:fill="auto"/>
          </w:tcPr>
          <w:p w:rsidR="002A7C1B" w:rsidRPr="00F25618" w:rsidRDefault="002A7C1B" w:rsidP="00F521A5">
            <w:pPr>
              <w:jc w:val="center"/>
            </w:pPr>
            <w:r w:rsidRPr="00F25618">
              <w:t>1.</w:t>
            </w:r>
            <w:r>
              <w:t>3</w:t>
            </w:r>
            <w:r w:rsidRPr="00F25618">
              <w:t>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pPr>
              <w:rPr>
                <w:bCs/>
              </w:rPr>
            </w:pPr>
            <w:r>
              <w:rPr>
                <w:bCs/>
              </w:rPr>
              <w:t>Департамент физической культуры и спорта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A7C1B" w:rsidRPr="0015729A" w:rsidRDefault="002A7C1B" w:rsidP="00F521A5">
            <w:pPr>
              <w:jc w:val="center"/>
            </w:pPr>
          </w:p>
        </w:tc>
        <w:tc>
          <w:tcPr>
            <w:tcW w:w="4982" w:type="dxa"/>
            <w:vMerge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E422C8">
        <w:trPr>
          <w:trHeight w:val="315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  <w:r>
              <w:t>1.4.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0345C3" w:rsidRDefault="002A7C1B" w:rsidP="00F521A5">
            <w:pPr>
              <w:rPr>
                <w:bCs/>
              </w:rPr>
            </w:pPr>
            <w:r>
              <w:rPr>
                <w:bCs/>
              </w:rPr>
              <w:t>Управление имущественных и земельных отношений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A7C1B" w:rsidRPr="0015729A" w:rsidRDefault="002A7C1B" w:rsidP="00F521A5">
            <w:pPr>
              <w:jc w:val="center"/>
            </w:pPr>
          </w:p>
        </w:tc>
        <w:tc>
          <w:tcPr>
            <w:tcW w:w="4982" w:type="dxa"/>
            <w:vMerge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E422C8">
        <w:trPr>
          <w:trHeight w:val="323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  <w:r>
              <w:t>1.5.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pPr>
              <w:rPr>
                <w:bCs/>
              </w:rPr>
            </w:pPr>
            <w:r>
              <w:rPr>
                <w:bCs/>
              </w:rPr>
              <w:t xml:space="preserve">Департамент </w:t>
            </w:r>
            <w:r w:rsidRPr="000A524D">
              <w:rPr>
                <w:bCs/>
              </w:rPr>
              <w:t>финансов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A7C1B" w:rsidRPr="00067B27" w:rsidRDefault="002A7C1B" w:rsidP="00F521A5">
            <w:pPr>
              <w:jc w:val="center"/>
            </w:pPr>
          </w:p>
        </w:tc>
        <w:tc>
          <w:tcPr>
            <w:tcW w:w="4982" w:type="dxa"/>
            <w:vMerge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E422C8">
        <w:trPr>
          <w:trHeight w:val="323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  <w:r>
              <w:t>1.6.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502506" w:rsidRDefault="002A7C1B" w:rsidP="00F521A5">
            <w:pPr>
              <w:rPr>
                <w:bCs/>
              </w:rPr>
            </w:pPr>
            <w:r w:rsidRPr="00502506">
              <w:rPr>
                <w:bCs/>
              </w:rPr>
              <w:t xml:space="preserve">Департамент </w:t>
            </w:r>
            <w:r w:rsidR="00947BAC" w:rsidRPr="00502506">
              <w:rPr>
                <w:bCs/>
              </w:rPr>
              <w:t>жилищно-коммунального хозяйства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A7C1B" w:rsidRPr="00067B27" w:rsidRDefault="002A7C1B" w:rsidP="00F521A5">
            <w:pPr>
              <w:jc w:val="center"/>
            </w:pPr>
          </w:p>
        </w:tc>
        <w:tc>
          <w:tcPr>
            <w:tcW w:w="4982" w:type="dxa"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</w:p>
        </w:tc>
      </w:tr>
      <w:tr w:rsidR="002A7C1B" w:rsidRPr="000345C3" w:rsidTr="00F521A5">
        <w:trPr>
          <w:trHeight w:val="519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A7C1B" w:rsidRPr="0031785E" w:rsidRDefault="002A7C1B" w:rsidP="00F521A5">
            <w:pPr>
              <w:jc w:val="center"/>
              <w:rPr>
                <w:b/>
              </w:rPr>
            </w:pPr>
            <w:r w:rsidRPr="0031785E">
              <w:rPr>
                <w:b/>
              </w:rPr>
              <w:t xml:space="preserve">Контроль за законностью и </w:t>
            </w:r>
            <w:r>
              <w:rPr>
                <w:b/>
              </w:rPr>
              <w:t>эффективностью</w:t>
            </w:r>
            <w:r w:rsidRPr="0031785E">
              <w:rPr>
                <w:b/>
              </w:rPr>
              <w:t xml:space="preserve"> использования средств бюджета города</w:t>
            </w:r>
            <w:r>
              <w:rPr>
                <w:b/>
              </w:rPr>
              <w:t xml:space="preserve"> в отраслях:</w:t>
            </w:r>
          </w:p>
        </w:tc>
      </w:tr>
      <w:tr w:rsidR="002A7C1B" w:rsidRPr="000345C3" w:rsidTr="00F521A5">
        <w:trPr>
          <w:trHeight w:val="450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A7C1B" w:rsidRPr="00B058B4" w:rsidRDefault="002A7C1B" w:rsidP="00F521A5">
            <w:pPr>
              <w:jc w:val="center"/>
              <w:rPr>
                <w:b/>
                <w:i/>
              </w:rPr>
            </w:pPr>
            <w:r w:rsidRPr="00B058B4">
              <w:rPr>
                <w:b/>
                <w:i/>
              </w:rPr>
              <w:t>Образов</w:t>
            </w:r>
            <w:r>
              <w:rPr>
                <w:b/>
                <w:i/>
              </w:rPr>
              <w:t>а</w:t>
            </w:r>
            <w:r w:rsidRPr="00B058B4">
              <w:rPr>
                <w:b/>
                <w:i/>
              </w:rPr>
              <w:t>ние</w:t>
            </w:r>
          </w:p>
        </w:tc>
      </w:tr>
      <w:tr w:rsidR="002A7C1B" w:rsidRPr="00266C0E" w:rsidTr="00E422C8">
        <w:trPr>
          <w:trHeight w:val="198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A7C1B" w:rsidRPr="001F101F" w:rsidRDefault="002A7C1B" w:rsidP="00F521A5">
            <w:pPr>
              <w:jc w:val="center"/>
            </w:pPr>
            <w:r>
              <w:t>2.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B84AC7" w:rsidRDefault="002A7C1B" w:rsidP="00F521A5">
            <w:r>
              <w:t>Проверка эффективности и целевого использования средств, выделенных на реализацию мероприятий ведомственной целевой программы «Ресурсное обеспечение программ дополнительного образования в сфере интеллектуального и творческого развития детей города Липецка» МП «Развитие образования города Липецка» в 2023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A7C1B" w:rsidRPr="00B84AC7" w:rsidRDefault="002A7C1B" w:rsidP="00F521A5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Pr="00266C0E" w:rsidRDefault="002A7C1B" w:rsidP="00F521A5">
            <w:pPr>
              <w:jc w:val="center"/>
            </w:pPr>
            <w:r>
              <w:t xml:space="preserve">Предложение </w:t>
            </w:r>
            <w:r w:rsidR="00947BAC">
              <w:t>а</w:t>
            </w:r>
            <w:r w:rsidRPr="0030597C">
              <w:t>дминистраци</w:t>
            </w:r>
            <w:r>
              <w:t>и</w:t>
            </w:r>
            <w:r w:rsidRPr="0030597C">
              <w:t xml:space="preserve"> города Липецка</w:t>
            </w:r>
          </w:p>
        </w:tc>
      </w:tr>
      <w:tr w:rsidR="002A7C1B" w:rsidRPr="00266C0E" w:rsidTr="00E422C8">
        <w:trPr>
          <w:trHeight w:val="992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3.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r>
              <w:t>Проверка эффективности и целевого использования средств, выделенных на капитальный и текущий ремонт муниципального бюджетного общеобразовательного учреждения средняя школа № 21 города Липецка в 2023 году</w:t>
            </w:r>
          </w:p>
          <w:p w:rsidR="002A7C1B" w:rsidRPr="00266C0E" w:rsidRDefault="002A7C1B" w:rsidP="00F521A5"/>
        </w:tc>
        <w:tc>
          <w:tcPr>
            <w:tcW w:w="1796" w:type="dxa"/>
            <w:shd w:val="clear" w:color="auto" w:fill="auto"/>
            <w:vAlign w:val="center"/>
          </w:tcPr>
          <w:p w:rsidR="002A7C1B" w:rsidRPr="00266C0E" w:rsidRDefault="002A7C1B" w:rsidP="00F521A5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Pr="00266C0E" w:rsidRDefault="002A7C1B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A7C1B" w:rsidRPr="00E56E48" w:rsidTr="00E422C8">
        <w:trPr>
          <w:trHeight w:val="1138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4.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r>
              <w:t>Проверка использования средств, выделенных на материально-техническое обеспечение деятельности дошкольных и общеобразовательных учреждений в 2023 году в рамках МП «Развитие образования города Липецка»</w:t>
            </w:r>
          </w:p>
          <w:p w:rsidR="002A7C1B" w:rsidRPr="00E56E48" w:rsidRDefault="002A7C1B" w:rsidP="00F521A5"/>
        </w:tc>
        <w:tc>
          <w:tcPr>
            <w:tcW w:w="1796" w:type="dxa"/>
            <w:shd w:val="clear" w:color="auto" w:fill="auto"/>
            <w:vAlign w:val="center"/>
          </w:tcPr>
          <w:p w:rsidR="002A7C1B" w:rsidRPr="00E56E48" w:rsidRDefault="002A7C1B" w:rsidP="00F521A5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Pr="00266C0E" w:rsidRDefault="002A7C1B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A7C1B" w:rsidRPr="00BD56AB" w:rsidTr="00E422C8">
        <w:trPr>
          <w:trHeight w:val="594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C7321C" w:rsidRDefault="002A7C1B" w:rsidP="00F521A5">
            <w:pPr>
              <w:rPr>
                <w:strike/>
              </w:rPr>
            </w:pPr>
            <w:r w:rsidRPr="00C7321C">
              <w:rPr>
                <w:strike/>
              </w:rPr>
              <w:t>Проверка эффективности и целевого использования бюджетных средств и доходов от внебюджетной деятельности МБОУ СОШ № 45 города Липецка за 2023 год</w:t>
            </w:r>
          </w:p>
          <w:p w:rsidR="002A7C1B" w:rsidRDefault="002A7C1B" w:rsidP="00F521A5"/>
        </w:tc>
        <w:tc>
          <w:tcPr>
            <w:tcW w:w="1796" w:type="dxa"/>
            <w:shd w:val="clear" w:color="auto" w:fill="auto"/>
            <w:vAlign w:val="center"/>
          </w:tcPr>
          <w:p w:rsidR="002A7C1B" w:rsidRPr="00D6300B" w:rsidRDefault="002A7C1B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561D2" w:rsidRDefault="002A7C1B" w:rsidP="00F521A5">
            <w:pPr>
              <w:jc w:val="center"/>
            </w:pPr>
            <w:r>
              <w:t>ст. 11 Положения «О Счетной палате города Липецка»</w:t>
            </w:r>
            <w:r w:rsidR="002561D2">
              <w:t xml:space="preserve"> </w:t>
            </w:r>
          </w:p>
          <w:p w:rsidR="002A7C1B" w:rsidRPr="002561D2" w:rsidRDefault="002561D2" w:rsidP="002561D2">
            <w:pPr>
              <w:jc w:val="both"/>
              <w:rPr>
                <w:u w:val="single"/>
              </w:rPr>
            </w:pPr>
            <w:r>
              <w:t xml:space="preserve"> </w:t>
            </w:r>
            <w:r w:rsidRPr="002561D2">
              <w:rPr>
                <w:u w:val="single"/>
              </w:rPr>
              <w:t>исключен решением Коллегии от 30.10.2024 № 4</w:t>
            </w:r>
          </w:p>
        </w:tc>
      </w:tr>
      <w:tr w:rsidR="002A7C1B" w:rsidRPr="00BD56AB" w:rsidTr="00E422C8">
        <w:trPr>
          <w:trHeight w:val="594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r>
              <w:t>Проверка эффективности и целевого использования средств, выделенных в рамках модернизации школьных систем образования на МБОУ СШ № 63 г. Липецка</w:t>
            </w:r>
          </w:p>
          <w:p w:rsidR="002A7C1B" w:rsidRDefault="002A7C1B" w:rsidP="00F521A5"/>
        </w:tc>
        <w:tc>
          <w:tcPr>
            <w:tcW w:w="1796" w:type="dxa"/>
            <w:shd w:val="clear" w:color="auto" w:fill="auto"/>
            <w:vAlign w:val="center"/>
          </w:tcPr>
          <w:p w:rsidR="002A7C1B" w:rsidRPr="00D6300B" w:rsidRDefault="002A7C1B" w:rsidP="00F521A5">
            <w:pPr>
              <w:jc w:val="center"/>
            </w:pPr>
            <w:r w:rsidRPr="007B739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7B739B">
              <w:rPr>
                <w:lang w:val="en-US"/>
              </w:rPr>
              <w:t xml:space="preserve"> </w:t>
            </w:r>
            <w:r w:rsidRPr="007B739B">
              <w:t>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A7C1B" w:rsidRPr="00BD56AB" w:rsidTr="00E422C8">
        <w:trPr>
          <w:trHeight w:val="594"/>
          <w:jc w:val="center"/>
        </w:trPr>
        <w:tc>
          <w:tcPr>
            <w:tcW w:w="696" w:type="dxa"/>
            <w:shd w:val="clear" w:color="auto" w:fill="auto"/>
          </w:tcPr>
          <w:p w:rsidR="002A7C1B" w:rsidRPr="00AE6070" w:rsidRDefault="002A7C1B" w:rsidP="00F521A5">
            <w:pPr>
              <w:jc w:val="center"/>
              <w:rPr>
                <w:b/>
              </w:rPr>
            </w:pPr>
          </w:p>
          <w:p w:rsidR="002A7C1B" w:rsidRPr="00AE6070" w:rsidRDefault="002A7C1B" w:rsidP="00F521A5">
            <w:pPr>
              <w:jc w:val="center"/>
              <w:rPr>
                <w:b/>
              </w:rPr>
            </w:pPr>
            <w:r w:rsidRPr="00AE6070">
              <w:rPr>
                <w:b/>
              </w:rPr>
              <w:t>7.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A7C1B" w:rsidRPr="00286E16" w:rsidRDefault="002A7C1B" w:rsidP="00F521A5">
            <w:r w:rsidRPr="00286E16">
              <w:t>Проверка принятых мер по результатам контрольных мероприятий, проведенных в 2023 году</w:t>
            </w:r>
            <w:r w:rsidR="00AE6070" w:rsidRPr="00286E16">
              <w:t xml:space="preserve"> и истекшем периоде 2024 года</w:t>
            </w:r>
            <w:r w:rsidRPr="00286E16">
              <w:t>, в рамках реализации МП «Развитие образования города Липецка»</w:t>
            </w:r>
          </w:p>
          <w:p w:rsidR="002A7C1B" w:rsidRPr="00286E16" w:rsidRDefault="002A7C1B" w:rsidP="00F521A5"/>
        </w:tc>
        <w:tc>
          <w:tcPr>
            <w:tcW w:w="1796" w:type="dxa"/>
            <w:shd w:val="clear" w:color="auto" w:fill="auto"/>
            <w:vAlign w:val="center"/>
          </w:tcPr>
          <w:p w:rsidR="002A7C1B" w:rsidRPr="00286E16" w:rsidRDefault="002A7C1B" w:rsidP="00F521A5">
            <w:pPr>
              <w:jc w:val="center"/>
            </w:pPr>
            <w:r w:rsidRPr="00286E16">
              <w:rPr>
                <w:lang w:val="en-US"/>
              </w:rPr>
              <w:t>IV</w:t>
            </w:r>
            <w:r w:rsidRPr="00286E16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Pr="00286E16" w:rsidRDefault="002A7C1B" w:rsidP="00F521A5">
            <w:pPr>
              <w:jc w:val="center"/>
            </w:pPr>
            <w:r w:rsidRPr="00286E16">
              <w:t>ст. 11 Положения «О Счетной палате города Липецка»</w:t>
            </w:r>
          </w:p>
        </w:tc>
      </w:tr>
      <w:tr w:rsidR="002A7C1B" w:rsidRPr="00BD56AB" w:rsidTr="00E422C8">
        <w:trPr>
          <w:trHeight w:val="1038"/>
          <w:jc w:val="center"/>
        </w:trPr>
        <w:tc>
          <w:tcPr>
            <w:tcW w:w="696" w:type="dxa"/>
            <w:shd w:val="clear" w:color="auto" w:fill="auto"/>
          </w:tcPr>
          <w:p w:rsidR="002A7C1B" w:rsidRDefault="002A7C1B" w:rsidP="00F521A5">
            <w:pPr>
              <w:jc w:val="center"/>
            </w:pPr>
          </w:p>
          <w:p w:rsidR="002A7C1B" w:rsidRDefault="002A7C1B" w:rsidP="00F521A5">
            <w:pPr>
              <w:jc w:val="center"/>
            </w:pPr>
            <w:r>
              <w:t>8.</w:t>
            </w:r>
          </w:p>
          <w:p w:rsidR="002A7C1B" w:rsidRDefault="002A7C1B" w:rsidP="00F521A5">
            <w:pPr>
              <w:jc w:val="center"/>
            </w:pPr>
          </w:p>
        </w:tc>
        <w:tc>
          <w:tcPr>
            <w:tcW w:w="6900" w:type="dxa"/>
            <w:shd w:val="clear" w:color="auto" w:fill="auto"/>
            <w:vAlign w:val="center"/>
          </w:tcPr>
          <w:p w:rsidR="002A7C1B" w:rsidRDefault="002A7C1B" w:rsidP="00F521A5">
            <w:r>
              <w:t>Проверка финансово-хозяйственной деятельности муниципального бюджетного дошкольного образовательного учреждения №114 за 2023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A7C1B" w:rsidRPr="00D6300B" w:rsidRDefault="002A7C1B" w:rsidP="00F521A5">
            <w:pPr>
              <w:jc w:val="center"/>
            </w:pPr>
            <w:r w:rsidRPr="003A08CF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A7C1B" w:rsidRDefault="002A7C1B" w:rsidP="00F521A5">
            <w:pPr>
              <w:jc w:val="center"/>
            </w:pPr>
            <w:r>
              <w:t>Предложение ПК по образованию, спорту и делам молодежи</w:t>
            </w:r>
          </w:p>
        </w:tc>
      </w:tr>
      <w:tr w:rsidR="00947BAC" w:rsidRPr="00BD56AB" w:rsidTr="00F521A5">
        <w:trPr>
          <w:trHeight w:val="658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947BAC" w:rsidRDefault="00947BAC" w:rsidP="00F521A5">
            <w:pPr>
              <w:jc w:val="center"/>
              <w:rPr>
                <w:b/>
                <w:i/>
              </w:rPr>
            </w:pPr>
          </w:p>
          <w:p w:rsidR="00947BAC" w:rsidRDefault="00947BAC" w:rsidP="00F521A5">
            <w:pPr>
              <w:jc w:val="center"/>
            </w:pPr>
            <w:r>
              <w:rPr>
                <w:b/>
                <w:i/>
              </w:rPr>
              <w:t>Молодежная политика</w:t>
            </w:r>
          </w:p>
        </w:tc>
      </w:tr>
      <w:tr w:rsidR="00947BAC" w:rsidRPr="00BD56AB" w:rsidTr="00E422C8">
        <w:trPr>
          <w:trHeight w:val="594"/>
          <w:jc w:val="center"/>
        </w:trPr>
        <w:tc>
          <w:tcPr>
            <w:tcW w:w="696" w:type="dxa"/>
            <w:shd w:val="clear" w:color="auto" w:fill="auto"/>
          </w:tcPr>
          <w:p w:rsidR="00947BAC" w:rsidRDefault="00947BAC" w:rsidP="00F521A5">
            <w:pPr>
              <w:jc w:val="center"/>
            </w:pPr>
            <w:r>
              <w:t>9.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947BAC" w:rsidRDefault="00947BAC" w:rsidP="00F521A5">
            <w:r>
              <w:t xml:space="preserve">Проверка </w:t>
            </w:r>
            <w:r w:rsidRPr="00A97525">
              <w:t>эффективности и целевого использования средств, выделенных</w:t>
            </w:r>
            <w:r>
              <w:t xml:space="preserve"> на реализацию программы комплексного развития молодежной политики «Регион для молодых» в рамках регионального проекта «Развитие системы поддержки молодежи («Молодежь России»)»</w:t>
            </w:r>
          </w:p>
          <w:p w:rsidR="00947BAC" w:rsidRDefault="00947BAC" w:rsidP="00F521A5"/>
        </w:tc>
        <w:tc>
          <w:tcPr>
            <w:tcW w:w="1796" w:type="dxa"/>
            <w:shd w:val="clear" w:color="auto" w:fill="auto"/>
            <w:vAlign w:val="center"/>
          </w:tcPr>
          <w:p w:rsidR="00947BAC" w:rsidRPr="00D6300B" w:rsidRDefault="00947BAC" w:rsidP="00F521A5">
            <w:pPr>
              <w:jc w:val="center"/>
            </w:pPr>
            <w:r w:rsidRPr="003A08CF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947BAC" w:rsidRDefault="00947BAC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947BAC" w:rsidRPr="00AE3754" w:rsidTr="00F521A5">
        <w:trPr>
          <w:trHeight w:val="511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947BAC" w:rsidRPr="002F1CE5" w:rsidRDefault="00947BAC" w:rsidP="00F521A5">
            <w:pPr>
              <w:jc w:val="center"/>
              <w:rPr>
                <w:b/>
                <w:i/>
              </w:rPr>
            </w:pPr>
            <w:r w:rsidRPr="002F1CE5">
              <w:rPr>
                <w:b/>
                <w:i/>
              </w:rPr>
              <w:lastRenderedPageBreak/>
              <w:t>Культура</w:t>
            </w:r>
          </w:p>
        </w:tc>
      </w:tr>
      <w:tr w:rsidR="00947BAC" w:rsidRPr="00E37318" w:rsidTr="00E422C8">
        <w:trPr>
          <w:trHeight w:val="158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47BAC" w:rsidRPr="00E37318" w:rsidRDefault="00947BAC" w:rsidP="00F521A5">
            <w:pPr>
              <w:jc w:val="center"/>
            </w:pPr>
            <w:r>
              <w:t>10.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947BAC" w:rsidRPr="00E37318" w:rsidRDefault="00947BAC" w:rsidP="00F521A5">
            <w:bookmarkStart w:id="0" w:name="OLE_LINK1"/>
            <w:r w:rsidRPr="00A97525">
              <w:t xml:space="preserve">Проверка эффективности и целевого использования средств, </w:t>
            </w:r>
            <w:r>
              <w:t xml:space="preserve">выделенных на </w:t>
            </w:r>
            <w:bookmarkEnd w:id="0"/>
            <w:r>
              <w:t>капитальный ремонт зданий учреждений культуры в 2023 году в рамках МП «Развитие культуры и туризма в г. Липецке»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47BAC" w:rsidRPr="00B058B4" w:rsidRDefault="00947BAC" w:rsidP="00F521A5">
            <w:pPr>
              <w:jc w:val="center"/>
            </w:pPr>
            <w:r>
              <w:rPr>
                <w:lang w:val="en-US"/>
              </w:rPr>
              <w:t>I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947BAC" w:rsidRPr="00E37318" w:rsidRDefault="00947BAC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45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</w:p>
        </w:tc>
        <w:tc>
          <w:tcPr>
            <w:tcW w:w="13678" w:type="dxa"/>
            <w:gridSpan w:val="3"/>
            <w:shd w:val="clear" w:color="auto" w:fill="auto"/>
            <w:vAlign w:val="center"/>
          </w:tcPr>
          <w:p w:rsidR="002B1E36" w:rsidRPr="009A72BC" w:rsidRDefault="002B1E36" w:rsidP="00F521A5">
            <w:pPr>
              <w:jc w:val="center"/>
              <w:rPr>
                <w:b/>
                <w:i/>
              </w:rPr>
            </w:pPr>
            <w:r w:rsidRPr="009A72BC">
              <w:rPr>
                <w:b/>
                <w:i/>
              </w:rPr>
              <w:t>Физическая культура и спорт</w:t>
            </w:r>
          </w:p>
        </w:tc>
      </w:tr>
      <w:tr w:rsidR="002B1E36" w:rsidRPr="009A432C" w:rsidTr="00E422C8">
        <w:trPr>
          <w:trHeight w:val="87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12.</w:t>
            </w:r>
          </w:p>
          <w:p w:rsidR="002B1E36" w:rsidRPr="009A432C" w:rsidRDefault="002B1E36" w:rsidP="00F521A5"/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эффективности и целевого использования средств, </w:t>
            </w:r>
            <w:r>
              <w:t>выделенных на закупку оборудования для создания «умных» спортивных площадок в 2023-2024 годах</w:t>
            </w:r>
          </w:p>
          <w:p w:rsidR="002B1E36" w:rsidRPr="009A432C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  <w:r w:rsidRPr="00053A83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139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13.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9A432C" w:rsidRDefault="002B1E36" w:rsidP="00F521A5">
            <w:r>
              <w:t>Проверка законности и эффективности использования бюджетных субсидий и доходов от внебюджетной деятельности МБУ «Спортивная школа №8 «Юность» за 2023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  <w:r w:rsidRPr="00053A83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139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14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9A432C" w:rsidRDefault="002B1E36" w:rsidP="005C2A0E">
            <w:r>
              <w:t>Участие в проведении совместного с прокуратурой Советского района г.Липецка контрольного мероприятия «Проверка законности и эффективности использования бюджетных субсидий МАОУ ДО «Спортивная школа «№ 11» за 2023 и истекший период 2024 годов»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053A83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286315">
            <w:pPr>
              <w:jc w:val="center"/>
            </w:pPr>
            <w:r>
              <w:t>Предложение прокуратуры Советского района г.Липецка,</w:t>
            </w:r>
          </w:p>
          <w:p w:rsidR="002B1E36" w:rsidRDefault="002B1E36" w:rsidP="00286315">
            <w:pPr>
              <w:jc w:val="center"/>
            </w:pPr>
            <w:r>
              <w:t>ст. 20 Положения «О Счетной палате города Липецка»</w:t>
            </w:r>
          </w:p>
          <w:p w:rsidR="002B1E36" w:rsidRDefault="002B1E36" w:rsidP="00286315">
            <w:pPr>
              <w:jc w:val="center"/>
            </w:pPr>
          </w:p>
        </w:tc>
      </w:tr>
      <w:tr w:rsidR="002B1E36" w:rsidRPr="009A432C" w:rsidTr="00F521A5">
        <w:trPr>
          <w:trHeight w:val="415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D51D23" w:rsidRDefault="002B1E36" w:rsidP="00F521A5">
            <w:pPr>
              <w:jc w:val="center"/>
              <w:rPr>
                <w:b/>
                <w:i/>
              </w:rPr>
            </w:pPr>
            <w:r w:rsidRPr="00D51D23">
              <w:rPr>
                <w:b/>
                <w:i/>
              </w:rPr>
              <w:t>Управление</w:t>
            </w:r>
            <w:r>
              <w:rPr>
                <w:b/>
                <w:i/>
              </w:rPr>
              <w:t>, обеспечение безопасного проживания граждан</w:t>
            </w:r>
          </w:p>
        </w:tc>
      </w:tr>
      <w:tr w:rsidR="002B1E36" w:rsidRPr="009A432C" w:rsidTr="00E422C8">
        <w:trPr>
          <w:trHeight w:val="80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</w:t>
            </w:r>
            <w:r>
              <w:t xml:space="preserve">обоснованности и </w:t>
            </w:r>
            <w:r w:rsidRPr="00A97525">
              <w:t xml:space="preserve">эффективности использования </w:t>
            </w:r>
            <w:r>
              <w:t xml:space="preserve">бюджетных </w:t>
            </w:r>
            <w:r w:rsidRPr="00A97525">
              <w:t xml:space="preserve">средств, </w:t>
            </w:r>
            <w:r>
              <w:t>выделенных на командирование работников МКУ «Управление ресурсного обеспечения» в 2023 году</w:t>
            </w:r>
          </w:p>
          <w:p w:rsidR="002B1E36" w:rsidRPr="009A432C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9A432C" w:rsidRDefault="002B1E36" w:rsidP="00F521A5">
            <w:pPr>
              <w:jc w:val="center"/>
            </w:pPr>
            <w:r w:rsidRPr="007B739B">
              <w:rPr>
                <w:lang w:val="en-US"/>
              </w:rPr>
              <w:t xml:space="preserve">I </w:t>
            </w:r>
            <w:r w:rsidRPr="007B739B">
              <w:t>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2B1E36" w:rsidRPr="009A432C" w:rsidTr="00E422C8">
        <w:trPr>
          <w:trHeight w:val="80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A97525" w:rsidRDefault="002B1E36" w:rsidP="00F521A5">
            <w:r>
              <w:t>Проверка обоснованности и целевого использования бюджетных средств и доходов от внебюджетной деятельности МКУ «ГО и ЧС г.Липецка»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F6285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3A08CF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80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выполнения мероприятий по осуществлению деятельности по обращению с животными без владельцев на территории г. Липецка в 2023-2024 годах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4423A8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3A08CF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2B1E36" w:rsidRPr="009A432C" w:rsidTr="00E422C8">
        <w:trPr>
          <w:trHeight w:val="80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17.1.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717388">
              <w:t>Проверка финансово-хозяйственной деятельности МБУ «Технопарк-Липецк» за 2023 год и текущий период 2024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D32855" w:rsidRDefault="002B1E36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3A08CF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717388">
              <w:t>Предложение ПК по экономической и промышленной политике, развитию малого и среднего предпринимательства</w:t>
            </w:r>
          </w:p>
        </w:tc>
      </w:tr>
      <w:tr w:rsidR="002B1E36" w:rsidRPr="009A432C" w:rsidTr="00F521A5">
        <w:trPr>
          <w:trHeight w:val="469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9A72BC" w:rsidRDefault="002B1E36" w:rsidP="00F521A5">
            <w:pPr>
              <w:jc w:val="center"/>
              <w:rPr>
                <w:b/>
                <w:i/>
              </w:rPr>
            </w:pPr>
            <w:r w:rsidRPr="004B463C">
              <w:rPr>
                <w:b/>
                <w:i/>
              </w:rPr>
              <w:t xml:space="preserve">ЖКХ </w:t>
            </w:r>
          </w:p>
        </w:tc>
      </w:tr>
      <w:tr w:rsidR="002B1E36" w:rsidRPr="009A432C" w:rsidTr="00E422C8">
        <w:trPr>
          <w:trHeight w:val="80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 xml:space="preserve">18. 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финансово-хозяйственной деятельности МУ «Управление капитального ремонта» г. Липецка за 2022-2023 год</w:t>
            </w:r>
          </w:p>
          <w:p w:rsidR="002B1E36" w:rsidRPr="00266C0E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1449CF" w:rsidRDefault="002B1E36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3A08CF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2B1E36" w:rsidRPr="009A432C" w:rsidTr="00E422C8">
        <w:trPr>
          <w:trHeight w:val="84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 xml:space="preserve">19. 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</w:t>
            </w:r>
            <w:r>
              <w:t xml:space="preserve">обоснованности и </w:t>
            </w:r>
            <w:r w:rsidRPr="00A97525">
              <w:t xml:space="preserve">эффективности использования </w:t>
            </w:r>
            <w:r>
              <w:t xml:space="preserve">бюджетных </w:t>
            </w:r>
            <w:r w:rsidRPr="00A97525">
              <w:t xml:space="preserve">средств, </w:t>
            </w:r>
            <w:r>
              <w:t>выделенных на содержание незаселенного жилищного фонда в 2022-2023 годах</w:t>
            </w:r>
          </w:p>
          <w:p w:rsidR="002B1E36" w:rsidRPr="00266C0E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84345A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3A08CF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Предложение Администрации города Липецка</w:t>
            </w:r>
          </w:p>
        </w:tc>
      </w:tr>
      <w:tr w:rsidR="002B1E36" w:rsidRPr="009A432C" w:rsidTr="00E422C8">
        <w:trPr>
          <w:trHeight w:val="84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20.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законности и эффективности использования бюджетных средств и доходов от внебюджетной деятельности МБУ «Ритуальные услуги»</w:t>
            </w:r>
          </w:p>
          <w:p w:rsidR="002B1E36" w:rsidRPr="00266C0E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84345A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3A08CF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BD6C07">
              <w:t>Предложение ПК по бюджету и муниципальной собственности</w:t>
            </w:r>
          </w:p>
        </w:tc>
      </w:tr>
      <w:tr w:rsidR="002B1E36" w:rsidRPr="009A432C" w:rsidTr="00E422C8">
        <w:trPr>
          <w:trHeight w:val="84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финансово-хозяйственной деятельности МУП «Липецктеплосеть» за 2023 год и отчетный период 2024 года.</w:t>
            </w:r>
          </w:p>
          <w:p w:rsidR="002B1E36" w:rsidRPr="00266C0E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84345A" w:rsidRDefault="002B1E36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3A08CF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EC1776">
              <w:t>Предложение ПК по ЖКХ, градостроительству и землепользованию</w:t>
            </w:r>
          </w:p>
        </w:tc>
      </w:tr>
      <w:tr w:rsidR="002B1E36" w:rsidRPr="009A432C" w:rsidTr="00F521A5">
        <w:trPr>
          <w:trHeight w:val="593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4B463C" w:rsidRDefault="002B1E36" w:rsidP="00F521A5">
            <w:pPr>
              <w:jc w:val="center"/>
              <w:rPr>
                <w:b/>
                <w:i/>
              </w:rPr>
            </w:pPr>
            <w:r w:rsidRPr="004B463C">
              <w:rPr>
                <w:b/>
                <w:i/>
              </w:rPr>
              <w:t>Градостроительство</w:t>
            </w:r>
            <w:r>
              <w:rPr>
                <w:b/>
                <w:i/>
              </w:rPr>
              <w:t xml:space="preserve">, </w:t>
            </w:r>
            <w:r w:rsidRPr="004B463C">
              <w:rPr>
                <w:b/>
                <w:i/>
              </w:rPr>
              <w:t xml:space="preserve"> благоустройство</w:t>
            </w:r>
            <w:r w:rsidRPr="009A72BC">
              <w:rPr>
                <w:b/>
                <w:i/>
              </w:rPr>
              <w:t xml:space="preserve"> </w:t>
            </w:r>
          </w:p>
        </w:tc>
      </w:tr>
      <w:tr w:rsidR="002B1E36" w:rsidRPr="009A432C" w:rsidTr="00E422C8">
        <w:trPr>
          <w:trHeight w:val="123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22.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эффективности и целевого использования средств, </w:t>
            </w:r>
            <w:r>
              <w:t>выделенных на мероприятие «Строительство и реконструкция кладбищ» МП «Благоустройство территории города Липецка»  в 2023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4345A" w:rsidRDefault="002B1E36" w:rsidP="00F521A5">
            <w:pPr>
              <w:jc w:val="center"/>
            </w:pPr>
            <w:r w:rsidRPr="0065595B">
              <w:t>III квартал</w:t>
            </w:r>
          </w:p>
        </w:tc>
        <w:tc>
          <w:tcPr>
            <w:tcW w:w="4982" w:type="dxa"/>
            <w:shd w:val="clear" w:color="auto" w:fill="auto"/>
          </w:tcPr>
          <w:p w:rsidR="002B1E36" w:rsidRDefault="002B1E36" w:rsidP="00F521A5">
            <w:pPr>
              <w:jc w:val="center"/>
            </w:pPr>
            <w:r w:rsidRPr="00027979"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83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23.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эффективности и целевого использования средств, </w:t>
            </w:r>
            <w:r>
              <w:t>выделенных на реализацию ведомственной целевой программы «Содержание и восстановление зеленого фонда города Липецка» МП «Охрана окружающей среды города Липецка» в 2023 году</w:t>
            </w:r>
          </w:p>
          <w:p w:rsidR="002B1E36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65595B">
              <w:t>III квартал</w:t>
            </w:r>
          </w:p>
        </w:tc>
        <w:tc>
          <w:tcPr>
            <w:tcW w:w="4982" w:type="dxa"/>
            <w:shd w:val="clear" w:color="auto" w:fill="auto"/>
          </w:tcPr>
          <w:p w:rsidR="002B1E36" w:rsidRDefault="002B1E36" w:rsidP="00F521A5">
            <w:pPr>
              <w:jc w:val="center"/>
            </w:pPr>
            <w:r>
              <w:t>Единое общероссийское мероприятие Союза МКСО</w:t>
            </w:r>
          </w:p>
        </w:tc>
      </w:tr>
      <w:tr w:rsidR="002B1E36" w:rsidRPr="009A432C" w:rsidTr="00E422C8">
        <w:trPr>
          <w:trHeight w:val="84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эффективности и целевого использования средств, </w:t>
            </w:r>
            <w:r>
              <w:t>выделенных в 2023 году на реализацию мероприятий направленных на рекультивацию полигона ТБО «Венера»</w:t>
            </w:r>
          </w:p>
          <w:p w:rsidR="002B1E36" w:rsidRPr="00092B5B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65595B">
              <w:t>II квартал</w:t>
            </w:r>
          </w:p>
        </w:tc>
        <w:tc>
          <w:tcPr>
            <w:tcW w:w="4982" w:type="dxa"/>
            <w:shd w:val="clear" w:color="auto" w:fill="auto"/>
          </w:tcPr>
          <w:p w:rsidR="002B1E36" w:rsidRDefault="002B1E36" w:rsidP="00F521A5">
            <w:pPr>
              <w:jc w:val="center"/>
            </w:pPr>
            <w:r w:rsidRPr="00027979">
              <w:t>ст. 11 Положения «О Счетной палате города Липецка»</w:t>
            </w:r>
          </w:p>
        </w:tc>
      </w:tr>
      <w:tr w:rsidR="002B1E36" w:rsidRPr="009A432C" w:rsidTr="00E422C8">
        <w:trPr>
          <w:trHeight w:val="85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финансово-хозяйственной деятельности МКУ «Управление строительства города Липецка» в 2022-2023 годах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4345A" w:rsidRDefault="002B1E36" w:rsidP="00F521A5">
            <w:pPr>
              <w:jc w:val="center"/>
            </w:pPr>
            <w:r w:rsidRPr="007C440A">
              <w:t>II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644DE0" w:rsidRDefault="002B1E36" w:rsidP="00F521A5">
            <w:pPr>
              <w:jc w:val="center"/>
            </w:pPr>
            <w:r w:rsidRPr="007C440A">
              <w:t>Предложение ПК по ЖКХ, градостроительству и землепользованию</w:t>
            </w:r>
          </w:p>
        </w:tc>
      </w:tr>
      <w:tr w:rsidR="002B1E36" w:rsidRPr="009A432C" w:rsidTr="00F521A5">
        <w:trPr>
          <w:trHeight w:val="455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092B5B" w:rsidRDefault="002B1E36" w:rsidP="00F521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Транспорт, дорожное хозяйство</w:t>
            </w:r>
          </w:p>
        </w:tc>
      </w:tr>
      <w:tr w:rsidR="002B1E36" w:rsidRPr="009A432C" w:rsidTr="00E422C8">
        <w:trPr>
          <w:trHeight w:val="84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A97525">
              <w:t xml:space="preserve">Проверка </w:t>
            </w:r>
            <w:r>
              <w:t xml:space="preserve">законности и </w:t>
            </w:r>
            <w:r w:rsidRPr="00A97525">
              <w:t xml:space="preserve">эффективности использования </w:t>
            </w:r>
            <w:r>
              <w:t xml:space="preserve">бюджетных </w:t>
            </w:r>
            <w:r w:rsidRPr="00A97525">
              <w:t xml:space="preserve">средств, </w:t>
            </w:r>
            <w:r>
              <w:t>выделенных на приобретение, содержание, ремонт средств организации дорожного движения и разметку дорог в 2023 году и 2024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092B5B" w:rsidRDefault="002B1E36" w:rsidP="00F521A5">
            <w:pPr>
              <w:jc w:val="center"/>
            </w:pPr>
            <w:r w:rsidRPr="0065595B">
              <w:t>IV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DB005B" w:rsidRDefault="002B1E36" w:rsidP="00F521A5">
            <w:pPr>
              <w:jc w:val="center"/>
            </w:pPr>
            <w:r w:rsidRPr="00795435">
              <w:t>ст. 11 Положения «О Счетной палате города Липецка»</w:t>
            </w:r>
          </w:p>
        </w:tc>
      </w:tr>
      <w:tr w:rsidR="002B1E36" w:rsidRPr="00663F30" w:rsidTr="00F521A5">
        <w:trPr>
          <w:trHeight w:val="556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31785E" w:rsidRDefault="002B1E36" w:rsidP="00F521A5">
            <w:pPr>
              <w:jc w:val="center"/>
              <w:rPr>
                <w:b/>
              </w:rPr>
            </w:pPr>
            <w:r>
              <w:rPr>
                <w:b/>
              </w:rPr>
              <w:t>Оценка эффективности</w:t>
            </w:r>
            <w:r w:rsidRPr="0031785E">
              <w:rPr>
                <w:b/>
              </w:rPr>
              <w:t xml:space="preserve"> управлени</w:t>
            </w:r>
            <w:r>
              <w:rPr>
                <w:b/>
              </w:rPr>
              <w:t>я</w:t>
            </w:r>
            <w:r w:rsidRPr="0031785E">
              <w:rPr>
                <w:b/>
              </w:rPr>
              <w:t xml:space="preserve"> и распоряжени</w:t>
            </w:r>
            <w:r>
              <w:rPr>
                <w:b/>
              </w:rPr>
              <w:t>я</w:t>
            </w:r>
            <w:r w:rsidRPr="0031785E">
              <w:rPr>
                <w:b/>
              </w:rPr>
              <w:t xml:space="preserve"> муниципальн</w:t>
            </w:r>
            <w:r>
              <w:rPr>
                <w:b/>
              </w:rPr>
              <w:t>ой</w:t>
            </w:r>
            <w:r w:rsidRPr="0031785E">
              <w:rPr>
                <w:b/>
              </w:rPr>
              <w:t xml:space="preserve"> </w:t>
            </w:r>
            <w:r>
              <w:rPr>
                <w:b/>
              </w:rPr>
              <w:t>собственностью</w:t>
            </w:r>
          </w:p>
        </w:tc>
      </w:tr>
      <w:tr w:rsidR="002B1E36" w:rsidRPr="00663F30" w:rsidTr="00E422C8">
        <w:trPr>
          <w:trHeight w:val="81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663F30" w:rsidRDefault="002B1E36" w:rsidP="00F521A5">
            <w:pPr>
              <w:jc w:val="center"/>
            </w:pPr>
            <w:r>
              <w:t>27.</w:t>
            </w:r>
          </w:p>
        </w:tc>
        <w:tc>
          <w:tcPr>
            <w:tcW w:w="6900" w:type="dxa"/>
            <w:shd w:val="clear" w:color="auto" w:fill="auto"/>
          </w:tcPr>
          <w:p w:rsidR="002B1E36" w:rsidRDefault="002B1E36" w:rsidP="00F521A5">
            <w:pPr>
              <w:jc w:val="both"/>
            </w:pPr>
            <w:r>
              <w:t>Аудит эффективности деятельности структурных подразделений администрации города Липецка по управлению и использованию имущества муниципальной казны</w:t>
            </w:r>
          </w:p>
          <w:p w:rsidR="002B1E36" w:rsidRPr="00663F30" w:rsidRDefault="002B1E36" w:rsidP="00F521A5">
            <w:pPr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41406E" w:rsidRDefault="002B1E36" w:rsidP="00F521A5">
            <w:pPr>
              <w:jc w:val="center"/>
            </w:pPr>
            <w:r w:rsidRPr="00CF1AF4">
              <w:t>I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663F30" w:rsidRDefault="002B1E36" w:rsidP="00F521A5">
            <w:pPr>
              <w:ind w:right="-95"/>
              <w:jc w:val="center"/>
            </w:pPr>
            <w:r w:rsidRPr="00795435">
              <w:t>ст. 11 Положения «О Счетной палате города Липецка»</w:t>
            </w:r>
          </w:p>
        </w:tc>
      </w:tr>
      <w:tr w:rsidR="002B1E36" w:rsidRPr="00663F30" w:rsidTr="00E422C8">
        <w:trPr>
          <w:trHeight w:val="81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2561D2" w:rsidRDefault="002B1E36" w:rsidP="00F521A5">
            <w:pPr>
              <w:jc w:val="center"/>
            </w:pPr>
            <w:r w:rsidRPr="002561D2">
              <w:t xml:space="preserve">27.1 </w:t>
            </w:r>
          </w:p>
        </w:tc>
        <w:tc>
          <w:tcPr>
            <w:tcW w:w="6900" w:type="dxa"/>
            <w:shd w:val="clear" w:color="auto" w:fill="auto"/>
          </w:tcPr>
          <w:p w:rsidR="002B1E36" w:rsidRPr="002561D2" w:rsidRDefault="002B1E36" w:rsidP="00235C30">
            <w:pPr>
              <w:jc w:val="both"/>
            </w:pPr>
            <w:r w:rsidRPr="002561D2">
              <w:t xml:space="preserve">Проверка рациональности и эффективности деятельности АО «ЛГЭК» по  управлению и распоряжению муниципальным имуществом в виде акций (долей), принадлежащих муниципальному образованию город Липецк, в уставном капитале АО «ЛГЭК» в 2023 году и истекшем периоде 2024 года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2561D2" w:rsidRDefault="002B1E36" w:rsidP="00F521A5">
            <w:pPr>
              <w:jc w:val="center"/>
            </w:pPr>
            <w:r w:rsidRPr="002561D2">
              <w:t>IV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2561D2" w:rsidRDefault="002B1E36" w:rsidP="00F521A5">
            <w:pPr>
              <w:ind w:right="-95"/>
              <w:jc w:val="center"/>
            </w:pPr>
            <w:r w:rsidRPr="002561D2">
              <w:t>Предложение Администрации города Липецка</w:t>
            </w:r>
          </w:p>
        </w:tc>
      </w:tr>
      <w:tr w:rsidR="002B1E36" w:rsidRPr="008C453D" w:rsidTr="00F521A5">
        <w:trPr>
          <w:trHeight w:val="453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31785E" w:rsidRDefault="002B1E36" w:rsidP="00F521A5">
            <w:pPr>
              <w:jc w:val="center"/>
              <w:rPr>
                <w:b/>
              </w:rPr>
            </w:pPr>
            <w:r w:rsidRPr="0031785E">
              <w:rPr>
                <w:b/>
              </w:rPr>
              <w:t>Оценка эффективности предоставления</w:t>
            </w:r>
            <w:r>
              <w:rPr>
                <w:b/>
              </w:rPr>
              <w:t xml:space="preserve"> налоговых и иных льгот и преимуществ</w:t>
            </w:r>
          </w:p>
        </w:tc>
      </w:tr>
      <w:tr w:rsidR="002B1E36" w:rsidRPr="00266C0E" w:rsidTr="00E422C8">
        <w:trPr>
          <w:trHeight w:val="67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28.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Проверка законности и эффективности использования бюджетных средств, выделенных на оказание поддержки соци</w:t>
            </w:r>
            <w:bookmarkStart w:id="1" w:name="_GoBack"/>
            <w:bookmarkEnd w:id="1"/>
            <w:r>
              <w:t>ально-ориентированным некоммерческим организациям в рамках МП «Липецк-мы вместе» в 2023-2024 году</w:t>
            </w:r>
          </w:p>
          <w:p w:rsidR="002B1E36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C20741" w:rsidRDefault="002B1E36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ст. 11 Положения «О Счетной палате города Липецка»</w:t>
            </w:r>
          </w:p>
        </w:tc>
      </w:tr>
      <w:tr w:rsidR="002B1E36" w:rsidRPr="008C453D" w:rsidTr="00F521A5">
        <w:trPr>
          <w:trHeight w:val="521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Pr="0031785E" w:rsidRDefault="002B1E36" w:rsidP="00F521A5">
            <w:pPr>
              <w:jc w:val="center"/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  <w:lang w:val="en-US"/>
              </w:rPr>
              <w:t>II</w:t>
            </w:r>
            <w:r w:rsidRPr="0031785E">
              <w:rPr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2B1E36" w:rsidRPr="008C453D" w:rsidTr="00E422C8">
        <w:trPr>
          <w:trHeight w:val="274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F4BAD" w:rsidRDefault="002B1E36" w:rsidP="00F521A5">
            <w:pPr>
              <w:jc w:val="center"/>
            </w:pPr>
            <w:r>
              <w:t>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8C453D" w:rsidRDefault="002B1E36" w:rsidP="00F521A5">
            <w:r>
              <w:t>Внешняя камеральная проверка годовой отчетности главных администраторов бюджетных средств, п</w:t>
            </w:r>
            <w:r w:rsidRPr="008C453D">
              <w:t>одготовка и представление заключения на отчет об исполнен</w:t>
            </w:r>
            <w:r>
              <w:t xml:space="preserve">ии бюджета за </w:t>
            </w:r>
            <w:r>
              <w:lastRenderedPageBreak/>
              <w:t>2023</w:t>
            </w:r>
            <w:r w:rsidRPr="008C453D">
              <w:t xml:space="preserve">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>
              <w:lastRenderedPageBreak/>
              <w:t>до 30.04.2024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8C453D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8</w:t>
            </w:r>
            <w:r w:rsidRPr="008C453D">
              <w:rPr>
                <w:sz w:val="22"/>
                <w:szCs w:val="22"/>
              </w:rPr>
              <w:t xml:space="preserve"> </w:t>
            </w:r>
            <w:r w:rsidRPr="00DB6312">
              <w:rPr>
                <w:sz w:val="22"/>
                <w:szCs w:val="22"/>
              </w:rPr>
              <w:t>Положения «О Счетной палате города Липецка»</w:t>
            </w:r>
          </w:p>
        </w:tc>
      </w:tr>
      <w:tr w:rsidR="002B1E36" w:rsidRPr="008C453D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54203" w:rsidRDefault="002B1E36" w:rsidP="00F521A5">
            <w:pPr>
              <w:jc w:val="center"/>
            </w:pPr>
            <w:r>
              <w:lastRenderedPageBreak/>
              <w:t>2.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8C453D" w:rsidRDefault="002B1E36" w:rsidP="00F521A5">
            <w:r w:rsidRPr="008C453D">
              <w:t>Анализ</w:t>
            </w:r>
            <w:r>
              <w:t xml:space="preserve"> отчета об исполнении бюджета города</w:t>
            </w:r>
            <w:r w:rsidRPr="008C453D">
              <w:t xml:space="preserve"> Липецка за 1 кварт</w:t>
            </w:r>
            <w:r>
              <w:t>ал, 1 полугодие и 9 месяцев 2024</w:t>
            </w:r>
            <w:r w:rsidRPr="008C453D">
              <w:t xml:space="preserve"> года, представление </w:t>
            </w:r>
            <w:r>
              <w:t xml:space="preserve">Липецкому </w:t>
            </w:r>
            <w:r w:rsidRPr="008C453D">
              <w:t>городскому Совету депутатов аналитической записки о ходе его исполнения и предложений о соверш</w:t>
            </w:r>
            <w:r>
              <w:t>енствовании бюджетного процесса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8C453D">
              <w:t>Ежеквартально до 30 числа месяца следующего за отчетным кварталом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8C453D">
              <w:t xml:space="preserve">ст. </w:t>
            </w:r>
            <w:r>
              <w:t>8</w:t>
            </w:r>
            <w:r w:rsidRPr="008C453D">
              <w:t xml:space="preserve"> Положения «О Счетной палате города Липецка»</w:t>
            </w:r>
          </w:p>
        </w:tc>
      </w:tr>
      <w:tr w:rsidR="002B1E36" w:rsidRPr="008C453D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54203" w:rsidRDefault="002B1E36" w:rsidP="00F521A5">
            <w:pPr>
              <w:jc w:val="center"/>
            </w:pPr>
            <w:r>
              <w:t>3.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8C453D" w:rsidRDefault="002B1E36" w:rsidP="00F521A5">
            <w:r w:rsidRPr="008C453D">
              <w:t>Экспертиза проектов решений «О внесении изменений</w:t>
            </w:r>
            <w:r>
              <w:t xml:space="preserve"> в бюджет города Липецка на 2024</w:t>
            </w:r>
            <w:r w:rsidRPr="008C453D">
              <w:t xml:space="preserve"> год</w:t>
            </w:r>
            <w:r>
              <w:t xml:space="preserve"> и на период 2025 – 2026 годов</w:t>
            </w:r>
            <w:r w:rsidRPr="008C453D">
              <w:t>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2B1E36" w:rsidRPr="008C453D" w:rsidTr="00E422C8">
        <w:trPr>
          <w:trHeight w:val="93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54203" w:rsidRDefault="002B1E36" w:rsidP="00F521A5">
            <w:pPr>
              <w:jc w:val="center"/>
            </w:pPr>
            <w:r>
              <w:t>4.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8C453D" w:rsidRDefault="002B1E36" w:rsidP="00F521A5">
            <w:r>
              <w:t>Э</w:t>
            </w:r>
            <w:r w:rsidRPr="008C453D">
              <w:t xml:space="preserve">кспертиза  проектов </w:t>
            </w:r>
            <w:r>
              <w:t>муниципальных правовых актов в части</w:t>
            </w:r>
            <w:r w:rsidRPr="008C453D">
              <w:t>, касающ</w:t>
            </w:r>
            <w:r>
              <w:t>ей</w:t>
            </w:r>
            <w:r w:rsidRPr="008C453D">
              <w:t>ся расходных обязательств города</w:t>
            </w:r>
            <w:r>
              <w:t xml:space="preserve"> Липецка</w:t>
            </w:r>
            <w:r w:rsidRPr="008C453D">
              <w:t>, вносимых на рассмотрение</w:t>
            </w:r>
            <w:r>
              <w:t xml:space="preserve"> Липецкого</w:t>
            </w:r>
            <w:r w:rsidRPr="008C453D">
              <w:t xml:space="preserve"> городского Совета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2B1E36" w:rsidRPr="008C453D" w:rsidTr="00E422C8">
        <w:trPr>
          <w:trHeight w:val="96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54203" w:rsidRDefault="002B1E36" w:rsidP="00F521A5">
            <w:pPr>
              <w:jc w:val="center"/>
            </w:pPr>
            <w:r>
              <w:t>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 w:rsidRPr="008C453D">
              <w:t>Экспертиза проектов муниципальных п</w:t>
            </w:r>
            <w:r>
              <w:t>рограмм и изменений вносимых в муниципальные программы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8C453D">
              <w:t>По мере внесения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2B1E36" w:rsidRPr="008C453D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E54203" w:rsidRDefault="002B1E36" w:rsidP="00F521A5">
            <w:pPr>
              <w:jc w:val="center"/>
            </w:pPr>
            <w:r>
              <w:t>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Экспертиза проекта бюджета на 2025 год и на период 2026-2027 годов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35067" w:rsidRDefault="002B1E36" w:rsidP="00F521A5">
            <w:pPr>
              <w:jc w:val="center"/>
            </w:pPr>
            <w:r w:rsidRPr="00FB6434">
              <w:rPr>
                <w:lang w:val="en-US"/>
              </w:rPr>
              <w:t>IV</w:t>
            </w:r>
            <w:r w:rsidRPr="00FB6434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8C453D" w:rsidRDefault="002B1E36" w:rsidP="00F521A5">
            <w:pPr>
              <w:jc w:val="center"/>
            </w:pPr>
            <w:r w:rsidRPr="00DB6312">
              <w:t>ст. 8 Положения «О Счетной палате города Липецка»</w:t>
            </w:r>
          </w:p>
        </w:tc>
      </w:tr>
      <w:tr w:rsidR="002B1E36" w:rsidRPr="008C453D" w:rsidTr="00E422C8">
        <w:trPr>
          <w:trHeight w:val="932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7.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Анализ результативности мер, принимаемых администрацией города Липецка, направленных на сокращение объектов незавершенного строительства за 2020-2023 годы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rPr>
                <w:lang w:val="en-US"/>
              </w:rPr>
              <w:t>I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7C440A">
              <w:t>ст. 11 Положения «О Счетной палате города Липецка»</w:t>
            </w:r>
          </w:p>
        </w:tc>
      </w:tr>
      <w:tr w:rsidR="002B1E36" w:rsidRPr="008C453D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8.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Аудит закупок подвижного состава, для обеспечения перевозок пассажиров по городским маршрутам регулярных перевозок за 2022, 2023 и истекший период 2024 года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35067" w:rsidRDefault="002B1E36" w:rsidP="00F521A5">
            <w:pPr>
              <w:jc w:val="center"/>
            </w:pPr>
            <w:r>
              <w:rPr>
                <w:lang w:val="en-US"/>
              </w:rPr>
              <w:t>IV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</w:tcPr>
          <w:p w:rsidR="002B1E36" w:rsidRDefault="002B1E36" w:rsidP="00F521A5">
            <w:pPr>
              <w:jc w:val="center"/>
            </w:pPr>
            <w:r w:rsidRPr="003D5AB2">
              <w:t>ст. 11 Положения «О Счетной палате города Липецка»</w:t>
            </w:r>
          </w:p>
        </w:tc>
      </w:tr>
      <w:tr w:rsidR="002B1E36" w:rsidRPr="008C453D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9.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Анализ наличия разработки и принятия документов стратегического планирования города Липецка</w:t>
            </w:r>
          </w:p>
          <w:p w:rsidR="002B1E36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935067" w:rsidRDefault="002B1E36" w:rsidP="00F521A5">
            <w:pPr>
              <w:jc w:val="center"/>
            </w:pPr>
            <w:r>
              <w:rPr>
                <w:lang w:val="en-US"/>
              </w:rPr>
              <w:t>II</w:t>
            </w:r>
            <w:r w:rsidRPr="007B739B">
              <w:t xml:space="preserve"> квартал</w:t>
            </w:r>
          </w:p>
        </w:tc>
        <w:tc>
          <w:tcPr>
            <w:tcW w:w="4982" w:type="dxa"/>
            <w:shd w:val="clear" w:color="auto" w:fill="auto"/>
          </w:tcPr>
          <w:p w:rsidR="002B1E36" w:rsidRDefault="002B1E36" w:rsidP="00F521A5">
            <w:pPr>
              <w:jc w:val="center"/>
            </w:pPr>
            <w:r w:rsidRPr="003D5AB2">
              <w:t>ст. 11 Положения «О Счетной палате города Липецка»</w:t>
            </w:r>
          </w:p>
        </w:tc>
      </w:tr>
      <w:tr w:rsidR="002B1E36" w:rsidRPr="00FB6434" w:rsidTr="00F521A5">
        <w:trPr>
          <w:trHeight w:val="670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2B1E36" w:rsidRDefault="002B1E36" w:rsidP="00F521A5">
            <w:pPr>
              <w:jc w:val="center"/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  <w:lang w:val="en-US"/>
              </w:rPr>
              <w:t>III</w:t>
            </w:r>
            <w:r w:rsidRPr="0031785E">
              <w:rPr>
                <w:b/>
                <w:sz w:val="28"/>
                <w:szCs w:val="28"/>
              </w:rPr>
              <w:t>. Информационная и</w:t>
            </w:r>
            <w:r w:rsidRPr="0031785E">
              <w:rPr>
                <w:b/>
                <w:i/>
                <w:sz w:val="28"/>
                <w:szCs w:val="28"/>
              </w:rPr>
              <w:t xml:space="preserve"> </w:t>
            </w:r>
            <w:r w:rsidRPr="0031785E">
              <w:rPr>
                <w:b/>
                <w:sz w:val="28"/>
                <w:szCs w:val="28"/>
              </w:rPr>
              <w:t>организационно-методическая работа</w:t>
            </w:r>
          </w:p>
          <w:p w:rsidR="002B1E36" w:rsidRPr="002C1F65" w:rsidRDefault="002B1E36" w:rsidP="00F521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Контроль за исполнением представлений и предписаний Счетной палаты</w:t>
            </w:r>
            <w:r>
              <w:t xml:space="preserve"> города Липецка</w:t>
            </w:r>
            <w:r w:rsidRPr="00FB6434">
              <w:t>, направленных по материалам проверок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ст.18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lastRenderedPageBreak/>
              <w:t>2.</w:t>
            </w:r>
          </w:p>
        </w:tc>
        <w:tc>
          <w:tcPr>
            <w:tcW w:w="6900" w:type="dxa"/>
            <w:shd w:val="clear" w:color="auto" w:fill="auto"/>
          </w:tcPr>
          <w:p w:rsidR="002B1E36" w:rsidRPr="00FB6434" w:rsidRDefault="002B1E36" w:rsidP="00F521A5">
            <w:pPr>
              <w:jc w:val="both"/>
            </w:pPr>
            <w:r w:rsidRPr="00FB6434">
              <w:t xml:space="preserve">Подготовка информаций о результатах контрольных мероприятий и представление их </w:t>
            </w:r>
            <w:r>
              <w:t xml:space="preserve">Липецкому </w:t>
            </w:r>
            <w:r w:rsidRPr="00FB6434">
              <w:t xml:space="preserve">городскому </w:t>
            </w:r>
            <w:r>
              <w:t>Совету депутатов и Главе города Липецка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В сроки установленные Регламентом Счетной палаты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 xml:space="preserve">ст. </w:t>
            </w:r>
            <w:r>
              <w:t>8</w:t>
            </w:r>
            <w:r w:rsidRPr="00FB6434">
              <w:t xml:space="preserve">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3.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Default="002B1E36" w:rsidP="00F521A5">
            <w:r>
              <w:t>Подготовка материалов для рассмотрения на заседании рабочей комиссии Липецкого городского Совета депутатов</w:t>
            </w:r>
          </w:p>
          <w:p w:rsidR="002B1E36" w:rsidRPr="00FB6434" w:rsidRDefault="002B1E36" w:rsidP="00F521A5"/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 xml:space="preserve">ст. </w:t>
            </w:r>
            <w:r>
              <w:t>16</w:t>
            </w:r>
            <w:r w:rsidRPr="00FB6434">
              <w:t xml:space="preserve">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4.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Подведение итогов работы Счетной палаты города Липецка в 20</w:t>
            </w:r>
            <w:r>
              <w:t>23</w:t>
            </w:r>
            <w:r w:rsidRPr="00FB6434">
              <w:t xml:space="preserve"> году. Представление отчета о работе Липецк</w:t>
            </w:r>
            <w:r>
              <w:t>ому городскому Совету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 w:rsidRPr="00FB6434">
              <w:t>I квартал</w:t>
            </w:r>
            <w:r>
              <w:t xml:space="preserve"> </w:t>
            </w:r>
          </w:p>
          <w:p w:rsidR="002B1E36" w:rsidRPr="00FB6434" w:rsidRDefault="002B1E36" w:rsidP="00F521A5">
            <w:pPr>
              <w:jc w:val="center"/>
            </w:pPr>
            <w:r>
              <w:t>2024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ст. 21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5.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Подготовка и проведение заседаний Коллеги</w:t>
            </w:r>
            <w:r>
              <w:t>и Счетной палаты города Липецка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Регламент Счетной палаты города Липецка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6.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Участие в работе постоянных депутатских комис</w:t>
            </w:r>
            <w:r>
              <w:t>сий и рабочих групп Липецкого городского Совета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 xml:space="preserve">ст. </w:t>
            </w:r>
            <w:r>
              <w:t>16</w:t>
            </w:r>
            <w:r w:rsidRPr="00FB6434">
              <w:t xml:space="preserve">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7.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9A1F55" w:rsidRDefault="002B1E36" w:rsidP="00F521A5">
            <w:r w:rsidRPr="009A1F55">
              <w:t>Участие в работе заседаний координационных и совещательных органов при Главе города Липецка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>ст. 16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8</w:t>
            </w:r>
            <w:r w:rsidRPr="00FB6434">
              <w:t>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9A1F55" w:rsidRDefault="002B1E36" w:rsidP="00F521A5">
            <w:r w:rsidRPr="009A1F55">
              <w:t>Участие в работе комиссии по противодействию коррупции в городе Липецке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>Распоряжение Главы города Липецка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9</w:t>
            </w:r>
            <w:r w:rsidRPr="00FB6434">
              <w:t>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9A1F55" w:rsidRDefault="002B1E36" w:rsidP="00F521A5">
            <w:r w:rsidRPr="009A1F55">
              <w:t>Размещение информации о контрольных и экспертно-аналитических мероприятиях в средствах массовой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 xml:space="preserve">В порядке установленном Регламентом 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9A1F55" w:rsidRDefault="002B1E36" w:rsidP="00F521A5">
            <w:pPr>
              <w:jc w:val="center"/>
            </w:pPr>
            <w:r w:rsidRPr="009A1F55">
              <w:t>ст. 21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10</w:t>
            </w:r>
            <w:r w:rsidRPr="00FB6434">
              <w:t>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Взаимодействие с органами внутреннего финансового контроля, иными контрольными и правоохранительными органами в рамках заключен</w:t>
            </w:r>
            <w:r>
              <w:t>ных соглашений о сотрудничестве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ст. 20 Положения «О Счетной палате города Липецка»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>11.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 w:rsidRPr="00FB6434">
              <w:t>Организация обучени</w:t>
            </w:r>
            <w:r>
              <w:t>я сотрудников Счетной палаты  города Липецка с целью повышения</w:t>
            </w:r>
            <w:r w:rsidRPr="00FB6434">
              <w:t xml:space="preserve"> уровня квалификации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>
              <w:t xml:space="preserve"> В рамках подпрограммы «Муниципальные кадры»</w:t>
            </w:r>
          </w:p>
        </w:tc>
      </w:tr>
      <w:tr w:rsidR="002B1E36" w:rsidRPr="00FB6434" w:rsidTr="00E422C8">
        <w:trPr>
          <w:trHeight w:val="6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B1E36" w:rsidRDefault="002B1E36" w:rsidP="00F521A5">
            <w:pPr>
              <w:jc w:val="center"/>
            </w:pPr>
            <w:r>
              <w:t>12.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2B1E36" w:rsidRPr="00FB6434" w:rsidRDefault="002B1E36" w:rsidP="00F521A5">
            <w:r>
              <w:t>Участие в работе Союза МКСО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В течение года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2B1E36" w:rsidRPr="00FB6434" w:rsidRDefault="002B1E36" w:rsidP="00F521A5">
            <w:pPr>
              <w:jc w:val="center"/>
            </w:pPr>
            <w:r w:rsidRPr="00FB6434">
              <w:t>По отдельному плану</w:t>
            </w:r>
          </w:p>
        </w:tc>
      </w:tr>
    </w:tbl>
    <w:p w:rsidR="002A7C1B" w:rsidRDefault="002A7C1B" w:rsidP="002A7C1B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143"/>
        <w:gridCol w:w="7174"/>
      </w:tblGrid>
      <w:tr w:rsidR="002A7C1B" w:rsidRPr="00FB6434" w:rsidTr="00F521A5">
        <w:tc>
          <w:tcPr>
            <w:tcW w:w="7143" w:type="dxa"/>
            <w:shd w:val="clear" w:color="auto" w:fill="auto"/>
          </w:tcPr>
          <w:p w:rsidR="002A7C1B" w:rsidRPr="00FB6434" w:rsidRDefault="002A7C1B" w:rsidP="00F521A5">
            <w:pPr>
              <w:jc w:val="both"/>
            </w:pPr>
            <w:r>
              <w:t>Председатель</w:t>
            </w:r>
            <w:r w:rsidRPr="00FB6434">
              <w:t xml:space="preserve"> Счетной палаты</w:t>
            </w:r>
          </w:p>
          <w:p w:rsidR="002A7C1B" w:rsidRPr="00FB6434" w:rsidRDefault="002A7C1B" w:rsidP="00F521A5">
            <w:pPr>
              <w:rPr>
                <w:b/>
                <w:sz w:val="28"/>
                <w:szCs w:val="28"/>
              </w:rPr>
            </w:pPr>
            <w:r w:rsidRPr="00FB6434">
              <w:t>города Липецка</w:t>
            </w:r>
          </w:p>
        </w:tc>
        <w:tc>
          <w:tcPr>
            <w:tcW w:w="7174" w:type="dxa"/>
            <w:shd w:val="clear" w:color="auto" w:fill="auto"/>
            <w:vAlign w:val="bottom"/>
          </w:tcPr>
          <w:p w:rsidR="002A7C1B" w:rsidRPr="00FB6434" w:rsidRDefault="002A7C1B" w:rsidP="00F521A5">
            <w:pPr>
              <w:jc w:val="right"/>
              <w:rPr>
                <w:b/>
                <w:sz w:val="28"/>
                <w:szCs w:val="28"/>
              </w:rPr>
            </w:pPr>
            <w:r>
              <w:t>М.П. Зиборова</w:t>
            </w:r>
          </w:p>
        </w:tc>
      </w:tr>
    </w:tbl>
    <w:p w:rsidR="002A7C1B" w:rsidRPr="00266C0E" w:rsidRDefault="002A7C1B" w:rsidP="002A7C1B">
      <w:pPr>
        <w:rPr>
          <w:b/>
          <w:color w:val="FF0000"/>
          <w:sz w:val="28"/>
          <w:szCs w:val="28"/>
        </w:rPr>
      </w:pPr>
    </w:p>
    <w:p w:rsidR="00B72A9F" w:rsidRDefault="00B72A9F"/>
    <w:sectPr w:rsidR="00B72A9F" w:rsidSect="00821048">
      <w:headerReference w:type="even" r:id="rId7"/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22" w:rsidRDefault="00D53A22">
      <w:r>
        <w:separator/>
      </w:r>
    </w:p>
  </w:endnote>
  <w:endnote w:type="continuationSeparator" w:id="0">
    <w:p w:rsidR="00D53A22" w:rsidRDefault="00D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22" w:rsidRDefault="00D53A22">
      <w:r>
        <w:separator/>
      </w:r>
    </w:p>
  </w:footnote>
  <w:footnote w:type="continuationSeparator" w:id="0">
    <w:p w:rsidR="00D53A22" w:rsidRDefault="00D5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502506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0B6" w:rsidRDefault="00123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502506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1CB">
      <w:rPr>
        <w:rStyle w:val="a5"/>
        <w:noProof/>
      </w:rPr>
      <w:t>6</w:t>
    </w:r>
    <w:r>
      <w:rPr>
        <w:rStyle w:val="a5"/>
      </w:rPr>
      <w:fldChar w:fldCharType="end"/>
    </w:r>
  </w:p>
  <w:p w:rsidR="00C120B6" w:rsidRDefault="00123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3"/>
    <w:rsid w:val="001231CB"/>
    <w:rsid w:val="00140DFC"/>
    <w:rsid w:val="00216573"/>
    <w:rsid w:val="00235C30"/>
    <w:rsid w:val="002561D2"/>
    <w:rsid w:val="00286315"/>
    <w:rsid w:val="00286E16"/>
    <w:rsid w:val="00294D78"/>
    <w:rsid w:val="002A7C1B"/>
    <w:rsid w:val="002B1E36"/>
    <w:rsid w:val="00380C90"/>
    <w:rsid w:val="00450CC5"/>
    <w:rsid w:val="004B6040"/>
    <w:rsid w:val="004B6C3F"/>
    <w:rsid w:val="00502506"/>
    <w:rsid w:val="005C2A0E"/>
    <w:rsid w:val="005E1137"/>
    <w:rsid w:val="00650107"/>
    <w:rsid w:val="006B7172"/>
    <w:rsid w:val="006E19F7"/>
    <w:rsid w:val="00764613"/>
    <w:rsid w:val="00811846"/>
    <w:rsid w:val="0082780E"/>
    <w:rsid w:val="008609E8"/>
    <w:rsid w:val="008A5E3F"/>
    <w:rsid w:val="008C0F26"/>
    <w:rsid w:val="00947BAC"/>
    <w:rsid w:val="0097091B"/>
    <w:rsid w:val="00A26B6D"/>
    <w:rsid w:val="00AA5A36"/>
    <w:rsid w:val="00AC7FA8"/>
    <w:rsid w:val="00AE6070"/>
    <w:rsid w:val="00B254AA"/>
    <w:rsid w:val="00B26979"/>
    <w:rsid w:val="00B40FDC"/>
    <w:rsid w:val="00B72A9F"/>
    <w:rsid w:val="00C7321C"/>
    <w:rsid w:val="00CD7C01"/>
    <w:rsid w:val="00D00814"/>
    <w:rsid w:val="00D24025"/>
    <w:rsid w:val="00D32855"/>
    <w:rsid w:val="00D47987"/>
    <w:rsid w:val="00D53A22"/>
    <w:rsid w:val="00D74A5A"/>
    <w:rsid w:val="00D95B4A"/>
    <w:rsid w:val="00DC1622"/>
    <w:rsid w:val="00E422C8"/>
    <w:rsid w:val="00F105B5"/>
    <w:rsid w:val="00F147D8"/>
    <w:rsid w:val="00F73498"/>
    <w:rsid w:val="00FA08D7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7C1B"/>
  </w:style>
  <w:style w:type="paragraph" w:styleId="a6">
    <w:name w:val="Balloon Text"/>
    <w:basedOn w:val="a"/>
    <w:link w:val="a7"/>
    <w:uiPriority w:val="99"/>
    <w:semiHidden/>
    <w:unhideWhenUsed/>
    <w:rsid w:val="005C2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7C1B"/>
  </w:style>
  <w:style w:type="paragraph" w:styleId="a6">
    <w:name w:val="Balloon Text"/>
    <w:basedOn w:val="a"/>
    <w:link w:val="a7"/>
    <w:uiPriority w:val="99"/>
    <w:semiHidden/>
    <w:unhideWhenUsed/>
    <w:rsid w:val="005C2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2</cp:revision>
  <cp:lastPrinted>2024-10-30T09:34:00Z</cp:lastPrinted>
  <dcterms:created xsi:type="dcterms:W3CDTF">2024-12-16T12:22:00Z</dcterms:created>
  <dcterms:modified xsi:type="dcterms:W3CDTF">2024-12-16T12:22:00Z</dcterms:modified>
</cp:coreProperties>
</file>